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94A3B0" w14:textId="77777777" w:rsidR="00594196" w:rsidRDefault="00594196" w:rsidP="00594196">
      <w:pPr>
        <w:rPr>
          <w:lang w:eastAsia="fr-FR"/>
        </w:rPr>
      </w:pPr>
    </w:p>
    <w:p w14:paraId="5E586C34" w14:textId="77777777" w:rsidR="00594196" w:rsidRPr="002E7792" w:rsidRDefault="00FA60EB" w:rsidP="00594196">
      <w:pPr>
        <w:pStyle w:val="Titel"/>
        <w:rPr>
          <w:lang w:val="de-DE"/>
        </w:rPr>
      </w:pPr>
      <w:r w:rsidRPr="00E61DE2">
        <w:rPr>
          <w:color w:val="0061A1"/>
        </w:rPr>
        <mc:AlternateContent>
          <mc:Choice Requires="wps">
            <w:drawing>
              <wp:anchor distT="4294967295" distB="4294967295" distL="114300" distR="114300" simplePos="0" relativeHeight="251658240" behindDoc="0" locked="0" layoutInCell="1" allowOverlap="1" wp14:anchorId="0D7BBBE1" wp14:editId="5EE35172">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0512470F" id="Connecteur droit 2" o:spid="_x0000_s1026" style="position:absolute;z-index:25165824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8pt" to="425.7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" strokecolor="#0061a1" strokeweight="2.75pt">
                <v:stroke joinstyle="miter" endcap="round"/>
                <o:lock v:ext="edit" shapetype="f"/>
              </v:line>
            </w:pict>
          </mc:Fallback>
        </mc:AlternateContent>
      </w:r>
      <w:r w:rsidR="002501CB" w:rsidRPr="002E7792">
        <w:rPr>
          <w:lang w:val="de-DE"/>
        </w:rPr>
        <w:t>Presse</w:t>
      </w:r>
      <w:r w:rsidR="009B09DA" w:rsidRPr="002E7792">
        <w:rPr>
          <w:lang w:val="de-DE"/>
        </w:rPr>
        <w:t>MITTEILUNG</w:t>
      </w:r>
    </w:p>
    <w:p w14:paraId="013BFBDC" w14:textId="77777777" w:rsidR="008008F9" w:rsidRPr="002E7792" w:rsidRDefault="00FA60EB" w:rsidP="00594196">
      <w:pPr>
        <w:rPr>
          <w:lang w:val="de-DE"/>
        </w:rPr>
      </w:pPr>
      <w:r>
        <w:rPr>
          <w:noProof/>
        </w:rPr>
        <mc:AlternateContent>
          <mc:Choice Requires="wps">
            <w:drawing>
              <wp:anchor distT="4294967295" distB="4294967295" distL="114300" distR="114300" simplePos="0" relativeHeight="251657216" behindDoc="0" locked="0" layoutInCell="1" allowOverlap="1" wp14:anchorId="51B870C8" wp14:editId="2BCB97DA">
                <wp:simplePos x="0" y="0"/>
                <wp:positionH relativeFrom="column">
                  <wp:posOffset>6985</wp:posOffset>
                </wp:positionH>
                <wp:positionV relativeFrom="paragraph">
                  <wp:posOffset>9524</wp:posOffset>
                </wp:positionV>
                <wp:extent cx="5399405" cy="0"/>
                <wp:effectExtent l="12700" t="12700" r="36195" b="254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20A5A1DA" id="Connecteur droit 4" o:spid="_x0000_s1026" style="position:absolute;z-index:2516572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75pt" to="425.7pt,.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" strokecolor="#0061a1" strokeweight="2.75pt">
                <v:stroke joinstyle="miter" endcap="round"/>
                <o:lock v:ext="edit" shapetype="f"/>
              </v:line>
            </w:pict>
          </mc:Fallback>
        </mc:AlternateContent>
      </w:r>
    </w:p>
    <w:p w14:paraId="0F3F7EB5" w14:textId="6C56A5F8" w:rsidR="002E7792" w:rsidRPr="008C21CB" w:rsidRDefault="002E7792" w:rsidP="002E7792">
      <w:pPr>
        <w:pStyle w:val="Datum"/>
        <w:rPr>
          <w:lang w:val="de-DE"/>
        </w:rPr>
      </w:pPr>
      <w:r w:rsidRPr="00A119F8">
        <w:rPr>
          <w:lang w:val="de-DE"/>
        </w:rPr>
        <w:t xml:space="preserve">Düsseldorf, </w:t>
      </w:r>
      <w:r w:rsidR="00F52531">
        <w:rPr>
          <w:lang w:val="de-DE"/>
        </w:rPr>
        <w:t>22</w:t>
      </w:r>
      <w:r>
        <w:rPr>
          <w:lang w:val="de-DE"/>
        </w:rPr>
        <w:t>. Mai 2025</w:t>
      </w:r>
    </w:p>
    <w:p w14:paraId="11EC8F7E" w14:textId="77777777" w:rsidR="002E7792" w:rsidRDefault="002E7792" w:rsidP="002E7792">
      <w:pPr>
        <w:rPr>
          <w:lang w:val="de-DE"/>
        </w:rPr>
      </w:pPr>
    </w:p>
    <w:p w14:paraId="3B498EEB" w14:textId="77777777" w:rsidR="002E7792" w:rsidRPr="00A119F8" w:rsidRDefault="002E7792" w:rsidP="002E7792">
      <w:pPr>
        <w:rPr>
          <w:lang w:val="de-DE"/>
        </w:rPr>
      </w:pPr>
    </w:p>
    <w:p w14:paraId="0FFCA56A" w14:textId="77777777" w:rsidR="002E7792" w:rsidRPr="00A44A8A" w:rsidRDefault="002E7792" w:rsidP="002E7792">
      <w:pPr>
        <w:pStyle w:val="Untertitel"/>
        <w:jc w:val="left"/>
        <w:rPr>
          <w:caps w:val="0"/>
          <w:color w:val="auto"/>
          <w:lang w:val="de-DE"/>
        </w:rPr>
      </w:pPr>
      <w:r>
        <w:rPr>
          <w:caps w:val="0"/>
          <w:color w:val="auto"/>
          <w:lang w:val="de-DE"/>
        </w:rPr>
        <w:t>Intelligente Softwarelösung im Holzbau</w:t>
      </w:r>
    </w:p>
    <w:p w14:paraId="6A629764" w14:textId="77777777" w:rsidR="002E7792" w:rsidRPr="006B173E" w:rsidRDefault="002E7792" w:rsidP="002E7792">
      <w:pPr>
        <w:jc w:val="left"/>
        <w:rPr>
          <w:u w:val="single"/>
          <w:lang w:val="de-DE"/>
        </w:rPr>
      </w:pPr>
      <w:r>
        <w:rPr>
          <w:color w:val="auto"/>
          <w:u w:val="single"/>
          <w:lang w:val="de-DE"/>
        </w:rPr>
        <w:t xml:space="preserve">Rigips Rigidur H Gipsfaserplatten und Glasroc X – einfache </w:t>
      </w:r>
      <w:proofErr w:type="spellStart"/>
      <w:r>
        <w:rPr>
          <w:color w:val="auto"/>
          <w:u w:val="single"/>
          <w:lang w:val="de-DE"/>
        </w:rPr>
        <w:t>Statikberechnungen</w:t>
      </w:r>
      <w:proofErr w:type="spellEnd"/>
      <w:r>
        <w:rPr>
          <w:color w:val="auto"/>
          <w:u w:val="single"/>
          <w:lang w:val="de-DE"/>
        </w:rPr>
        <w:t xml:space="preserve"> online</w:t>
      </w:r>
    </w:p>
    <w:p w14:paraId="6356C6E5" w14:textId="77777777" w:rsidR="002E7792" w:rsidRPr="00B10BB8" w:rsidRDefault="002E7792" w:rsidP="002E7792">
      <w:pPr>
        <w:jc w:val="left"/>
        <w:rPr>
          <w:i/>
          <w:iCs/>
          <w:u w:val="single"/>
          <w:lang w:val="de-DE"/>
        </w:rPr>
      </w:pPr>
    </w:p>
    <w:p w14:paraId="13192ACB" w14:textId="77777777" w:rsidR="002E7792" w:rsidRPr="00B576D5" w:rsidRDefault="002E7792" w:rsidP="002E7792">
      <w:pPr>
        <w:jc w:val="left"/>
        <w:rPr>
          <w:b/>
          <w:bCs/>
          <w:color w:val="auto"/>
          <w:lang w:val="de-DE"/>
        </w:rPr>
      </w:pPr>
      <w:r>
        <w:rPr>
          <w:b/>
          <w:bCs/>
          <w:color w:val="auto"/>
          <w:lang w:val="de-DE"/>
        </w:rPr>
        <w:t xml:space="preserve">Vor dem Hintergrund großer Herausforderungen für die Baubranche erfreut sich das Bauen mit Holz zunehmender Beliebtheit. Für Planung und Ausführung anspruchsvoller Holzbauprojekte stehen intelligente </w:t>
      </w:r>
      <w:proofErr w:type="spellStart"/>
      <w:r>
        <w:rPr>
          <w:b/>
          <w:bCs/>
          <w:color w:val="auto"/>
          <w:lang w:val="de-DE"/>
        </w:rPr>
        <w:t>Statikprogramme</w:t>
      </w:r>
      <w:proofErr w:type="spellEnd"/>
      <w:r>
        <w:rPr>
          <w:b/>
          <w:bCs/>
          <w:color w:val="auto"/>
          <w:lang w:val="de-DE"/>
        </w:rPr>
        <w:t xml:space="preserve"> zur Verfügung, die den Planungsaufwand reduzieren und eine präzise sowie schnelle Umsetzung ermöglichen. Die </w:t>
      </w:r>
      <w:r w:rsidRPr="00321B76">
        <w:rPr>
          <w:b/>
          <w:bCs/>
          <w:color w:val="auto"/>
          <w:lang w:val="de-DE"/>
        </w:rPr>
        <w:t>aktuellen</w:t>
      </w:r>
      <w:r>
        <w:rPr>
          <w:b/>
          <w:bCs/>
          <w:color w:val="auto"/>
          <w:lang w:val="de-DE"/>
        </w:rPr>
        <w:t xml:space="preserve"> Kennwerte</w:t>
      </w:r>
      <w:r w:rsidRPr="00383CF6">
        <w:rPr>
          <w:b/>
          <w:bCs/>
          <w:color w:val="auto"/>
          <w:lang w:val="de-DE"/>
        </w:rPr>
        <w:t xml:space="preserve"> </w:t>
      </w:r>
      <w:r>
        <w:rPr>
          <w:b/>
          <w:bCs/>
          <w:color w:val="auto"/>
          <w:lang w:val="de-DE"/>
        </w:rPr>
        <w:t>der besonders</w:t>
      </w:r>
      <w:r w:rsidRPr="00321B76">
        <w:rPr>
          <w:b/>
          <w:bCs/>
          <w:color w:val="auto"/>
          <w:lang w:val="de-DE"/>
        </w:rPr>
        <w:t xml:space="preserve"> robuste</w:t>
      </w:r>
      <w:r>
        <w:rPr>
          <w:b/>
          <w:bCs/>
          <w:color w:val="auto"/>
          <w:lang w:val="de-DE"/>
        </w:rPr>
        <w:t>n</w:t>
      </w:r>
      <w:r w:rsidRPr="00321B76">
        <w:rPr>
          <w:b/>
          <w:bCs/>
          <w:color w:val="auto"/>
          <w:lang w:val="de-DE"/>
        </w:rPr>
        <w:t xml:space="preserve"> Gipsfaserplatte Rigips Rigidur</w:t>
      </w:r>
      <w:r w:rsidRPr="0081187D">
        <w:rPr>
          <w:b/>
          <w:bCs/>
          <w:color w:val="auto"/>
          <w:lang w:val="de-DE"/>
        </w:rPr>
        <w:t xml:space="preserve"> </w:t>
      </w:r>
      <w:r>
        <w:rPr>
          <w:b/>
          <w:bCs/>
          <w:color w:val="auto"/>
          <w:lang w:val="de-DE"/>
        </w:rPr>
        <w:t xml:space="preserve">H sind für statische Berechnungen etwa </w:t>
      </w:r>
      <w:r>
        <w:rPr>
          <w:b/>
          <w:bCs/>
          <w:color w:val="000000" w:themeColor="background2"/>
          <w:lang w:val="de-DE"/>
        </w:rPr>
        <w:t>i</w:t>
      </w:r>
      <w:r w:rsidRPr="00E7246F">
        <w:rPr>
          <w:b/>
          <w:bCs/>
          <w:color w:val="000000" w:themeColor="background2"/>
          <w:lang w:val="de-DE"/>
        </w:rPr>
        <w:t xml:space="preserve">n </w:t>
      </w:r>
      <w:r>
        <w:rPr>
          <w:b/>
          <w:bCs/>
          <w:color w:val="000000" w:themeColor="background2"/>
          <w:lang w:val="de-DE"/>
        </w:rPr>
        <w:t xml:space="preserve">der bekannten und beliebten </w:t>
      </w:r>
      <w:r w:rsidRPr="00E7246F">
        <w:rPr>
          <w:b/>
          <w:bCs/>
          <w:color w:val="000000" w:themeColor="background2"/>
          <w:lang w:val="de-DE"/>
        </w:rPr>
        <w:t>„</w:t>
      </w:r>
      <w:proofErr w:type="spellStart"/>
      <w:r w:rsidRPr="00E7246F">
        <w:rPr>
          <w:b/>
          <w:bCs/>
          <w:color w:val="000000" w:themeColor="background2"/>
          <w:lang w:val="de-DE"/>
        </w:rPr>
        <w:t>Dietrich</w:t>
      </w:r>
      <w:r w:rsidRPr="004A1938">
        <w:rPr>
          <w:b/>
          <w:bCs/>
          <w:color w:val="000000" w:themeColor="background2"/>
          <w:lang w:val="de-DE"/>
        </w:rPr>
        <w:t>’</w:t>
      </w:r>
      <w:r w:rsidRPr="00E7246F">
        <w:rPr>
          <w:b/>
          <w:bCs/>
          <w:color w:val="000000" w:themeColor="background2"/>
          <w:lang w:val="de-DE"/>
        </w:rPr>
        <w:t>s</w:t>
      </w:r>
      <w:proofErr w:type="spellEnd"/>
      <w:r w:rsidRPr="00E7246F">
        <w:rPr>
          <w:b/>
          <w:bCs/>
          <w:color w:val="000000" w:themeColor="background2"/>
          <w:lang w:val="de-DE"/>
        </w:rPr>
        <w:t xml:space="preserve"> </w:t>
      </w:r>
      <w:r w:rsidRPr="00321B76">
        <w:rPr>
          <w:b/>
          <w:bCs/>
          <w:color w:val="auto"/>
          <w:lang w:val="de-DE"/>
        </w:rPr>
        <w:t>Horizontalstatik</w:t>
      </w:r>
      <w:r>
        <w:rPr>
          <w:b/>
          <w:bCs/>
          <w:color w:val="auto"/>
          <w:lang w:val="de-DE"/>
        </w:rPr>
        <w:t xml:space="preserve">“ hinterlegt. Mit der intelligenten Softwarelösung lassen sich auch umfangreichere Konstruktionen einfach und zuverlässig berechnen. Auch die </w:t>
      </w:r>
      <w:r w:rsidRPr="00B576D5">
        <w:rPr>
          <w:b/>
          <w:bCs/>
          <w:color w:val="auto"/>
          <w:lang w:val="de-DE"/>
        </w:rPr>
        <w:t xml:space="preserve">aktuellen Produktdaten </w:t>
      </w:r>
      <w:r>
        <w:rPr>
          <w:b/>
          <w:bCs/>
          <w:color w:val="auto"/>
          <w:lang w:val="de-DE"/>
        </w:rPr>
        <w:t xml:space="preserve">der </w:t>
      </w:r>
      <w:r w:rsidRPr="00321B76">
        <w:rPr>
          <w:b/>
          <w:bCs/>
          <w:color w:val="auto"/>
          <w:lang w:val="de-DE"/>
        </w:rPr>
        <w:t>feuchteresistente</w:t>
      </w:r>
      <w:r>
        <w:rPr>
          <w:b/>
          <w:bCs/>
          <w:color w:val="auto"/>
          <w:lang w:val="de-DE"/>
        </w:rPr>
        <w:t>n</w:t>
      </w:r>
      <w:r w:rsidRPr="00321B76">
        <w:rPr>
          <w:b/>
          <w:bCs/>
          <w:color w:val="auto"/>
          <w:lang w:val="de-DE"/>
        </w:rPr>
        <w:t xml:space="preserve"> Gipsplatte Rigips Glasroc X</w:t>
      </w:r>
      <w:r>
        <w:rPr>
          <w:b/>
          <w:bCs/>
          <w:color w:val="auto"/>
          <w:lang w:val="de-DE"/>
        </w:rPr>
        <w:t xml:space="preserve"> können seit </w:t>
      </w:r>
      <w:r w:rsidRPr="00B576D5">
        <w:rPr>
          <w:b/>
          <w:bCs/>
          <w:color w:val="auto"/>
          <w:lang w:val="de-DE"/>
        </w:rPr>
        <w:t xml:space="preserve">Kurzem </w:t>
      </w:r>
      <w:r>
        <w:rPr>
          <w:b/>
          <w:bCs/>
          <w:color w:val="auto"/>
          <w:lang w:val="de-DE"/>
        </w:rPr>
        <w:t xml:space="preserve">in der </w:t>
      </w:r>
      <w:r w:rsidRPr="00B576D5">
        <w:rPr>
          <w:b/>
          <w:bCs/>
          <w:color w:val="auto"/>
          <w:lang w:val="de-DE"/>
        </w:rPr>
        <w:t>Horizonta</w:t>
      </w:r>
      <w:r>
        <w:rPr>
          <w:b/>
          <w:bCs/>
          <w:color w:val="auto"/>
          <w:lang w:val="de-DE"/>
        </w:rPr>
        <w:t>l</w:t>
      </w:r>
      <w:r w:rsidRPr="00B576D5">
        <w:rPr>
          <w:b/>
          <w:bCs/>
          <w:color w:val="auto"/>
          <w:lang w:val="de-DE"/>
        </w:rPr>
        <w:t>statik</w:t>
      </w:r>
      <w:r>
        <w:rPr>
          <w:b/>
          <w:bCs/>
          <w:color w:val="auto"/>
          <w:lang w:val="de-DE"/>
        </w:rPr>
        <w:t xml:space="preserve"> abgerufen werden. Das moderne </w:t>
      </w:r>
      <w:proofErr w:type="spellStart"/>
      <w:r>
        <w:rPr>
          <w:b/>
          <w:bCs/>
          <w:color w:val="auto"/>
          <w:lang w:val="de-DE"/>
        </w:rPr>
        <w:t>Statikprogramm</w:t>
      </w:r>
      <w:proofErr w:type="spellEnd"/>
      <w:r w:rsidRPr="00B576D5">
        <w:rPr>
          <w:b/>
          <w:bCs/>
          <w:color w:val="auto"/>
          <w:lang w:val="de-DE"/>
        </w:rPr>
        <w:t xml:space="preserve"> </w:t>
      </w:r>
      <w:r>
        <w:rPr>
          <w:b/>
          <w:bCs/>
          <w:color w:val="auto"/>
          <w:lang w:val="de-DE"/>
        </w:rPr>
        <w:t>empfiehlt sich als nützliches</w:t>
      </w:r>
      <w:r w:rsidRPr="00B576D5">
        <w:rPr>
          <w:b/>
          <w:bCs/>
          <w:color w:val="auto"/>
          <w:lang w:val="de-DE"/>
        </w:rPr>
        <w:t xml:space="preserve"> Tool für Planer und Ingenieure ebenso wie </w:t>
      </w:r>
      <w:r>
        <w:rPr>
          <w:b/>
          <w:bCs/>
          <w:color w:val="auto"/>
          <w:lang w:val="de-DE"/>
        </w:rPr>
        <w:t xml:space="preserve">für </w:t>
      </w:r>
      <w:r w:rsidRPr="00B576D5">
        <w:rPr>
          <w:b/>
          <w:bCs/>
          <w:color w:val="auto"/>
          <w:lang w:val="de-DE"/>
        </w:rPr>
        <w:t>Holzbauer, Zimmerer und Statiker.</w:t>
      </w:r>
    </w:p>
    <w:p w14:paraId="478B5AED" w14:textId="77777777" w:rsidR="002E7792" w:rsidRPr="00B576D5" w:rsidRDefault="002E7792" w:rsidP="002E7792">
      <w:pPr>
        <w:jc w:val="left"/>
        <w:rPr>
          <w:b/>
          <w:bCs/>
          <w:color w:val="auto"/>
          <w:lang w:val="de-DE"/>
        </w:rPr>
      </w:pPr>
    </w:p>
    <w:p w14:paraId="482C243E" w14:textId="77777777" w:rsidR="002E7792" w:rsidRDefault="002E7792" w:rsidP="002E7792">
      <w:pPr>
        <w:jc w:val="left"/>
        <w:rPr>
          <w:color w:val="auto"/>
          <w:lang w:val="de-DE"/>
        </w:rPr>
      </w:pPr>
      <w:r>
        <w:rPr>
          <w:color w:val="auto"/>
          <w:lang w:val="de-DE"/>
        </w:rPr>
        <w:t>Mit Rigidur H und Rigips Glasroc X bietet der Trockenbauspezialist sichere, nachhaltige und wohngesunde Systemlösungen für den Holzbau. Konstruktionen mit den leistungsstarken Platten lassen sich mit der etablierten „</w:t>
      </w:r>
      <w:proofErr w:type="spellStart"/>
      <w:r>
        <w:fldChar w:fldCharType="begin"/>
      </w:r>
      <w:r w:rsidRPr="009412CE">
        <w:rPr>
          <w:lang w:val="de-DE"/>
        </w:rPr>
        <w:instrText>HYPERLINK "https://de.dietrichs.com/produkte-fuer-den-holzbau/softwareloesungen/holzbau-statik/"</w:instrText>
      </w:r>
      <w:r>
        <w:fldChar w:fldCharType="separate"/>
      </w:r>
      <w:r w:rsidRPr="004811E0">
        <w:rPr>
          <w:rStyle w:val="Hyperlink"/>
          <w:lang w:val="de-DE"/>
        </w:rPr>
        <w:t>Dietrich’s</w:t>
      </w:r>
      <w:proofErr w:type="spellEnd"/>
      <w:r w:rsidRPr="004811E0">
        <w:rPr>
          <w:rStyle w:val="Hyperlink"/>
          <w:lang w:val="de-DE"/>
        </w:rPr>
        <w:t xml:space="preserve"> Horizontalstatik</w:t>
      </w:r>
      <w:r>
        <w:fldChar w:fldCharType="end"/>
      </w:r>
      <w:r>
        <w:rPr>
          <w:color w:val="auto"/>
          <w:lang w:val="de-DE"/>
        </w:rPr>
        <w:t xml:space="preserve">“ ohne großen Aufwand, zuverlässig und schnell berechnen. </w:t>
      </w:r>
    </w:p>
    <w:p w14:paraId="607738CF" w14:textId="77777777" w:rsidR="002E7792" w:rsidRDefault="002E7792" w:rsidP="002E7792">
      <w:pPr>
        <w:jc w:val="left"/>
        <w:rPr>
          <w:color w:val="auto"/>
          <w:lang w:val="de-DE"/>
        </w:rPr>
      </w:pPr>
    </w:p>
    <w:p w14:paraId="58CB58AE" w14:textId="77777777" w:rsidR="002E7792" w:rsidRPr="00770894" w:rsidRDefault="002E7792" w:rsidP="002E7792">
      <w:pPr>
        <w:jc w:val="left"/>
        <w:rPr>
          <w:b/>
          <w:bCs/>
          <w:color w:val="auto"/>
          <w:lang w:val="de-DE"/>
        </w:rPr>
      </w:pPr>
      <w:r w:rsidRPr="00770894">
        <w:rPr>
          <w:b/>
          <w:bCs/>
          <w:color w:val="auto"/>
          <w:lang w:val="de-DE"/>
        </w:rPr>
        <w:t>Von</w:t>
      </w:r>
      <w:r w:rsidRPr="005058D3">
        <w:rPr>
          <w:b/>
          <w:bCs/>
          <w:color w:val="auto"/>
          <w:lang w:val="de-DE"/>
        </w:rPr>
        <w:t xml:space="preserve"> Windlast</w:t>
      </w:r>
      <w:r w:rsidRPr="00770894">
        <w:rPr>
          <w:b/>
          <w:bCs/>
          <w:color w:val="auto"/>
          <w:lang w:val="de-DE"/>
        </w:rPr>
        <w:t xml:space="preserve"> bis Lastfluss</w:t>
      </w:r>
    </w:p>
    <w:p w14:paraId="0C15F23E" w14:textId="77777777" w:rsidR="002E7792" w:rsidRPr="005058D3" w:rsidRDefault="002E7792" w:rsidP="002E7792">
      <w:pPr>
        <w:jc w:val="left"/>
        <w:rPr>
          <w:color w:val="FF0000"/>
          <w:lang w:val="de-DE"/>
        </w:rPr>
      </w:pPr>
      <w:r>
        <w:rPr>
          <w:szCs w:val="19"/>
          <w:shd w:val="clear" w:color="auto" w:fill="FFFFFF"/>
          <w:lang w:val="de-DE" w:eastAsia="de-DE"/>
        </w:rPr>
        <w:t xml:space="preserve">Die moderne Statik-Software ermöglicht die Nachweisführung aussteifender </w:t>
      </w:r>
      <w:r w:rsidRPr="00937A25">
        <w:rPr>
          <w:color w:val="000000" w:themeColor="background2"/>
          <w:szCs w:val="19"/>
          <w:shd w:val="clear" w:color="auto" w:fill="FFFFFF"/>
          <w:lang w:val="de-DE" w:eastAsia="de-DE"/>
        </w:rPr>
        <w:t>Holztafelwände</w:t>
      </w:r>
      <w:r>
        <w:rPr>
          <w:color w:val="000000" w:themeColor="background2"/>
          <w:szCs w:val="19"/>
          <w:shd w:val="clear" w:color="auto" w:fill="FFFFFF"/>
          <w:lang w:val="de-DE" w:eastAsia="de-DE"/>
        </w:rPr>
        <w:t xml:space="preserve"> und Balkendecken </w:t>
      </w:r>
      <w:r>
        <w:rPr>
          <w:szCs w:val="19"/>
          <w:shd w:val="clear" w:color="auto" w:fill="FFFFFF"/>
          <w:lang w:val="de-DE" w:eastAsia="de-DE"/>
        </w:rPr>
        <w:t xml:space="preserve">nach Eurocode 5 innerhalb kürzester Zeit. </w:t>
      </w:r>
      <w:r w:rsidRPr="00AF61BE">
        <w:rPr>
          <w:szCs w:val="19"/>
          <w:shd w:val="clear" w:color="auto" w:fill="FFFFFF"/>
          <w:lang w:val="de-DE" w:eastAsia="de-DE"/>
        </w:rPr>
        <w:t xml:space="preserve">Neben der Tragfähigkeit </w:t>
      </w:r>
      <w:r>
        <w:rPr>
          <w:szCs w:val="19"/>
          <w:shd w:val="clear" w:color="auto" w:fill="FFFFFF"/>
          <w:lang w:val="de-DE" w:eastAsia="de-DE"/>
        </w:rPr>
        <w:t xml:space="preserve">für </w:t>
      </w:r>
      <w:r w:rsidRPr="00AF61BE">
        <w:rPr>
          <w:szCs w:val="19"/>
          <w:shd w:val="clear" w:color="auto" w:fill="FFFFFF"/>
          <w:lang w:val="de-DE" w:eastAsia="de-DE"/>
        </w:rPr>
        <w:t xml:space="preserve">Vertikallasten </w:t>
      </w:r>
      <w:r>
        <w:rPr>
          <w:szCs w:val="19"/>
          <w:shd w:val="clear" w:color="auto" w:fill="FFFFFF"/>
          <w:lang w:val="de-DE" w:eastAsia="de-DE"/>
        </w:rPr>
        <w:t>ist</w:t>
      </w:r>
      <w:r w:rsidRPr="00AF61BE">
        <w:rPr>
          <w:szCs w:val="19"/>
          <w:shd w:val="clear" w:color="auto" w:fill="FFFFFF"/>
          <w:lang w:val="de-DE" w:eastAsia="de-DE"/>
        </w:rPr>
        <w:t xml:space="preserve"> </w:t>
      </w:r>
      <w:r>
        <w:rPr>
          <w:szCs w:val="19"/>
          <w:shd w:val="clear" w:color="auto" w:fill="FFFFFF"/>
          <w:lang w:val="de-DE" w:eastAsia="de-DE"/>
        </w:rPr>
        <w:t xml:space="preserve">dabei </w:t>
      </w:r>
      <w:r w:rsidRPr="00AF61BE">
        <w:rPr>
          <w:szCs w:val="19"/>
          <w:shd w:val="clear" w:color="auto" w:fill="FFFFFF"/>
          <w:lang w:val="de-DE" w:eastAsia="de-DE"/>
        </w:rPr>
        <w:t>auch die Aussteifung durch das Beplankungsmaterial</w:t>
      </w:r>
      <w:r>
        <w:rPr>
          <w:szCs w:val="19"/>
          <w:shd w:val="clear" w:color="auto" w:fill="FFFFFF"/>
          <w:lang w:val="de-DE" w:eastAsia="de-DE"/>
        </w:rPr>
        <w:t xml:space="preserve"> wie </w:t>
      </w:r>
      <w:r w:rsidRPr="00E44D49">
        <w:rPr>
          <w:color w:val="auto"/>
          <w:szCs w:val="19"/>
          <w:shd w:val="clear" w:color="auto" w:fill="FFFFFF"/>
          <w:lang w:val="de-DE" w:eastAsia="de-DE"/>
        </w:rPr>
        <w:t xml:space="preserve">OSB oder Gipsfaserplatten </w:t>
      </w:r>
      <w:r>
        <w:rPr>
          <w:color w:val="auto"/>
          <w:szCs w:val="19"/>
          <w:shd w:val="clear" w:color="auto" w:fill="FFFFFF"/>
          <w:lang w:val="de-DE" w:eastAsia="de-DE"/>
        </w:rPr>
        <w:t xml:space="preserve">zu </w:t>
      </w:r>
      <w:r>
        <w:rPr>
          <w:szCs w:val="19"/>
          <w:shd w:val="clear" w:color="auto" w:fill="FFFFFF"/>
          <w:lang w:val="de-DE" w:eastAsia="de-DE"/>
        </w:rPr>
        <w:t xml:space="preserve">berücksichtigen. </w:t>
      </w:r>
      <w:r w:rsidRPr="005058D3">
        <w:rPr>
          <w:color w:val="auto"/>
          <w:lang w:val="de-DE"/>
        </w:rPr>
        <w:t xml:space="preserve">Die </w:t>
      </w:r>
      <w:r>
        <w:rPr>
          <w:color w:val="auto"/>
          <w:lang w:val="de-DE"/>
        </w:rPr>
        <w:t>Horizontalstatik</w:t>
      </w:r>
      <w:r w:rsidRPr="005058D3">
        <w:rPr>
          <w:color w:val="auto"/>
          <w:lang w:val="de-DE"/>
        </w:rPr>
        <w:t xml:space="preserve"> ermöglicht die Generierung von </w:t>
      </w:r>
      <w:r>
        <w:rPr>
          <w:color w:val="auto"/>
          <w:lang w:val="de-DE"/>
        </w:rPr>
        <w:t xml:space="preserve">Berechnungen zu </w:t>
      </w:r>
      <w:r w:rsidRPr="005058D3">
        <w:rPr>
          <w:color w:val="auto"/>
          <w:lang w:val="de-DE"/>
        </w:rPr>
        <w:t xml:space="preserve">Windlasten </w:t>
      </w:r>
      <w:r>
        <w:rPr>
          <w:color w:val="auto"/>
          <w:lang w:val="de-DE"/>
        </w:rPr>
        <w:t xml:space="preserve">ebenso wie die </w:t>
      </w:r>
      <w:r w:rsidRPr="005058D3">
        <w:rPr>
          <w:color w:val="auto"/>
          <w:lang w:val="de-DE"/>
        </w:rPr>
        <w:t xml:space="preserve">Organisation und Dokumentation des Lastflusses für die Gebäudeaussteifung. </w:t>
      </w:r>
      <w:r>
        <w:rPr>
          <w:color w:val="auto"/>
          <w:lang w:val="de-DE"/>
        </w:rPr>
        <w:t>Betrachtet wird die Statik direkt am Gebäudemodell. Am Ende des Prozesses erhalten Nutzer die</w:t>
      </w:r>
      <w:r w:rsidRPr="005058D3">
        <w:rPr>
          <w:color w:val="auto"/>
          <w:lang w:val="de-DE"/>
        </w:rPr>
        <w:t xml:space="preserve"> </w:t>
      </w:r>
      <w:r>
        <w:rPr>
          <w:color w:val="auto"/>
          <w:lang w:val="de-DE"/>
        </w:rPr>
        <w:t xml:space="preserve">vollständigen </w:t>
      </w:r>
      <w:r w:rsidRPr="005058D3">
        <w:rPr>
          <w:color w:val="auto"/>
          <w:lang w:val="de-DE"/>
        </w:rPr>
        <w:t xml:space="preserve">Nachweise für </w:t>
      </w:r>
      <w:r w:rsidRPr="008C1B93">
        <w:rPr>
          <w:color w:val="auto"/>
          <w:lang w:val="de-DE"/>
        </w:rPr>
        <w:t>Holzrahmenbauwände</w:t>
      </w:r>
      <w:r>
        <w:rPr>
          <w:color w:val="auto"/>
          <w:lang w:val="de-DE"/>
        </w:rPr>
        <w:t xml:space="preserve"> und Balkendecken</w:t>
      </w:r>
      <w:r w:rsidRPr="008C1B93">
        <w:rPr>
          <w:color w:val="auto"/>
          <w:lang w:val="de-DE"/>
        </w:rPr>
        <w:t>.</w:t>
      </w:r>
      <w:r>
        <w:rPr>
          <w:color w:val="auto"/>
          <w:lang w:val="de-DE"/>
        </w:rPr>
        <w:t xml:space="preserve"> </w:t>
      </w:r>
    </w:p>
    <w:p w14:paraId="733BC9D6" w14:textId="77777777" w:rsidR="002E7792" w:rsidRDefault="002E7792" w:rsidP="002E7792">
      <w:pPr>
        <w:rPr>
          <w:color w:val="auto"/>
          <w:lang w:val="de-DE"/>
        </w:rPr>
      </w:pPr>
    </w:p>
    <w:p w14:paraId="57BB008A" w14:textId="77777777" w:rsidR="002E7792" w:rsidRPr="00121B07" w:rsidRDefault="002E7792" w:rsidP="002E7792">
      <w:pPr>
        <w:rPr>
          <w:b/>
          <w:bCs/>
          <w:color w:val="auto"/>
          <w:lang w:val="de-DE"/>
        </w:rPr>
      </w:pPr>
      <w:r w:rsidRPr="00121B07">
        <w:rPr>
          <w:b/>
          <w:bCs/>
          <w:color w:val="auto"/>
          <w:lang w:val="de-DE"/>
        </w:rPr>
        <w:lastRenderedPageBreak/>
        <w:t>Stets aktuelle Daten</w:t>
      </w:r>
    </w:p>
    <w:p w14:paraId="3C109A41" w14:textId="77777777" w:rsidR="002E7792" w:rsidRDefault="002E7792" w:rsidP="002E7792">
      <w:pPr>
        <w:jc w:val="left"/>
        <w:rPr>
          <w:color w:val="auto"/>
          <w:lang w:val="de-DE"/>
        </w:rPr>
      </w:pPr>
      <w:r>
        <w:rPr>
          <w:color w:val="000000" w:themeColor="background2"/>
          <w:lang w:val="de-DE"/>
        </w:rPr>
        <w:t xml:space="preserve">Alle Produktkennwerte </w:t>
      </w:r>
      <w:r>
        <w:rPr>
          <w:color w:val="auto"/>
          <w:lang w:val="de-DE"/>
        </w:rPr>
        <w:t xml:space="preserve">der robusten </w:t>
      </w:r>
      <w:r w:rsidRPr="00353957">
        <w:rPr>
          <w:color w:val="auto"/>
          <w:lang w:val="de-DE"/>
        </w:rPr>
        <w:t xml:space="preserve">Rigips Rigidur H </w:t>
      </w:r>
      <w:r>
        <w:rPr>
          <w:color w:val="auto"/>
          <w:lang w:val="de-DE"/>
        </w:rPr>
        <w:t xml:space="preserve">Gipsfaserplatten </w:t>
      </w:r>
      <w:r w:rsidRPr="00353957">
        <w:rPr>
          <w:color w:val="auto"/>
          <w:lang w:val="de-DE"/>
        </w:rPr>
        <w:t xml:space="preserve">und </w:t>
      </w:r>
      <w:r>
        <w:rPr>
          <w:color w:val="auto"/>
          <w:lang w:val="de-DE"/>
        </w:rPr>
        <w:t xml:space="preserve">der gegen Feuchtigkeit und Schimmel hoch beständigen </w:t>
      </w:r>
      <w:r w:rsidRPr="00353957">
        <w:rPr>
          <w:color w:val="auto"/>
          <w:lang w:val="de-DE"/>
        </w:rPr>
        <w:t>Rigips Glasroc X</w:t>
      </w:r>
      <w:r>
        <w:rPr>
          <w:color w:val="000000" w:themeColor="background2"/>
          <w:lang w:val="de-DE"/>
        </w:rPr>
        <w:t xml:space="preserve"> sind für den schnellen Zugriff in der Datenbank </w:t>
      </w:r>
      <w:r>
        <w:rPr>
          <w:color w:val="auto"/>
          <w:lang w:val="de-DE"/>
        </w:rPr>
        <w:t xml:space="preserve">hinterlegt. </w:t>
      </w:r>
      <w:r w:rsidRPr="00353957">
        <w:rPr>
          <w:color w:val="auto"/>
          <w:lang w:val="de-DE"/>
        </w:rPr>
        <w:t>Die Anwendung der Software erfolgt intuitiv, womit</w:t>
      </w:r>
      <w:r>
        <w:rPr>
          <w:color w:val="auto"/>
          <w:lang w:val="de-DE"/>
        </w:rPr>
        <w:t xml:space="preserve"> sich das </w:t>
      </w:r>
      <w:proofErr w:type="spellStart"/>
      <w:r>
        <w:rPr>
          <w:color w:val="auto"/>
          <w:lang w:val="de-DE"/>
        </w:rPr>
        <w:t>Statikprogramm</w:t>
      </w:r>
      <w:proofErr w:type="spellEnd"/>
      <w:r>
        <w:rPr>
          <w:color w:val="auto"/>
          <w:lang w:val="de-DE"/>
        </w:rPr>
        <w:t xml:space="preserve"> als besonders nutzerfreundlich erweist. Um die Datenbank stets aktuell zu halten, wird der Materialkatalog der aufgenommenen Produkte regelmäßig aktualisiert. Ein weiterer Vorteil: Für die statische Berechnung sind lediglich der Plattentyp, die Plattendicke und die Verbindungsmittel in das System einzugeben – den „Rest“ übernimmt die Softwarelösung. </w:t>
      </w:r>
    </w:p>
    <w:p w14:paraId="63FA8D92" w14:textId="77777777" w:rsidR="002E7792" w:rsidRDefault="002E7792" w:rsidP="002E7792">
      <w:pPr>
        <w:rPr>
          <w:color w:val="auto"/>
          <w:lang w:val="de-DE"/>
        </w:rPr>
      </w:pPr>
    </w:p>
    <w:p w14:paraId="1E1611B4" w14:textId="77777777" w:rsidR="002E7792" w:rsidRPr="004A1938" w:rsidRDefault="002E7792" w:rsidP="002E7792">
      <w:pPr>
        <w:jc w:val="left"/>
        <w:rPr>
          <w:lang w:val="de-DE"/>
        </w:rPr>
      </w:pPr>
      <w:r>
        <w:rPr>
          <w:color w:val="auto"/>
          <w:lang w:val="de-DE"/>
        </w:rPr>
        <w:t xml:space="preserve">Weitere Informationen unter </w:t>
      </w:r>
      <w:r>
        <w:fldChar w:fldCharType="begin"/>
      </w:r>
      <w:r w:rsidRPr="00F52531">
        <w:rPr>
          <w:lang w:val="de-DE"/>
        </w:rPr>
        <w:instrText>HYPERLINK "http://www.rigips.de/loesungen-inspiration/rigips-im-holzbau" \l "allgemein"</w:instrText>
      </w:r>
      <w:r>
        <w:fldChar w:fldCharType="separate"/>
      </w:r>
      <w:r w:rsidRPr="00FF22D9">
        <w:rPr>
          <w:rStyle w:val="Hyperlink"/>
          <w:lang w:val="de-DE"/>
        </w:rPr>
        <w:t>www.rigips.de/loesungen-inspiration/rigips-im-holzbau#allgemein</w:t>
      </w:r>
      <w:r>
        <w:rPr>
          <w:rStyle w:val="Hyperlink"/>
          <w:lang w:val="de-DE"/>
        </w:rPr>
        <w:fldChar w:fldCharType="end"/>
      </w:r>
      <w:r w:rsidRPr="004A1938">
        <w:rPr>
          <w:color w:val="auto"/>
          <w:lang w:val="de-DE"/>
        </w:rPr>
        <w:t xml:space="preserve"> </w:t>
      </w:r>
      <w:r>
        <w:rPr>
          <w:lang w:val="de-DE"/>
        </w:rPr>
        <w:t xml:space="preserve">sowie unter </w:t>
      </w:r>
      <w:r>
        <w:fldChar w:fldCharType="begin"/>
      </w:r>
      <w:r w:rsidRPr="00F52531">
        <w:rPr>
          <w:lang w:val="de-DE"/>
        </w:rPr>
        <w:instrText>HYPERLINK "https://de.dietrichs.com/produkte-fuer-den-holzbau/softwareloesungen/holzbau-statik/"</w:instrText>
      </w:r>
      <w:r>
        <w:fldChar w:fldCharType="separate"/>
      </w:r>
      <w:r w:rsidRPr="00FF22D9">
        <w:rPr>
          <w:rStyle w:val="Hyperlink"/>
          <w:lang w:val="de-DE"/>
        </w:rPr>
        <w:t>https://de.dietrichs.com/produkte-fuer-den-holzbau/softwareloesungen/holzbau-statik/</w:t>
      </w:r>
      <w:r>
        <w:rPr>
          <w:rStyle w:val="Hyperlink"/>
          <w:lang w:val="de-DE"/>
        </w:rPr>
        <w:fldChar w:fldCharType="end"/>
      </w:r>
      <w:r>
        <w:rPr>
          <w:lang w:val="de-DE"/>
        </w:rPr>
        <w:t xml:space="preserve">. </w:t>
      </w:r>
    </w:p>
    <w:p w14:paraId="4FB1DCF0" w14:textId="77777777" w:rsidR="002E7792" w:rsidRDefault="002E7792" w:rsidP="002E7792">
      <w:pPr>
        <w:rPr>
          <w:lang w:val="de-DE"/>
        </w:rPr>
      </w:pPr>
    </w:p>
    <w:p w14:paraId="7575C604" w14:textId="77777777" w:rsidR="002E7792" w:rsidRDefault="002E7792" w:rsidP="002E7792">
      <w:pPr>
        <w:rPr>
          <w:lang w:val="de-DE"/>
        </w:rPr>
      </w:pPr>
    </w:p>
    <w:p w14:paraId="423A77B2" w14:textId="77777777" w:rsidR="002E7792" w:rsidRPr="009133E9" w:rsidRDefault="002E7792" w:rsidP="002E7792">
      <w:pPr>
        <w:rPr>
          <w:b/>
          <w:bCs/>
          <w:lang w:val="de-DE"/>
        </w:rPr>
      </w:pPr>
      <w:r>
        <w:rPr>
          <w:b/>
          <w:bCs/>
          <w:lang w:val="de-DE"/>
        </w:rPr>
        <w:t>Bildmaterial</w:t>
      </w:r>
    </w:p>
    <w:p w14:paraId="580EC566" w14:textId="77777777" w:rsidR="002E7792" w:rsidRPr="00BF7741" w:rsidRDefault="002E7792" w:rsidP="002E7792">
      <w:pPr>
        <w:spacing w:line="240" w:lineRule="auto"/>
        <w:rPr>
          <w:rFonts w:cs="Arial"/>
          <w:bCs/>
          <w:lang w:val="de-DE"/>
        </w:rPr>
      </w:pPr>
      <w:r w:rsidRPr="00BF7741">
        <w:rPr>
          <w:rFonts w:cs="Arial"/>
          <w:bCs/>
          <w:lang w:val="de-DE"/>
        </w:rPr>
        <w:t xml:space="preserve">Bild 1 </w:t>
      </w:r>
    </w:p>
    <w:p w14:paraId="49B7BCCF" w14:textId="77777777" w:rsidR="002E7792" w:rsidRDefault="002E7792" w:rsidP="002E7792">
      <w:pPr>
        <w:spacing w:line="240" w:lineRule="auto"/>
        <w:rPr>
          <w:rFonts w:cs="Arial"/>
          <w:bCs/>
          <w:lang w:val="de-DE"/>
        </w:rPr>
      </w:pPr>
      <w:r>
        <w:rPr>
          <w:rFonts w:cs="Arial"/>
          <w:bCs/>
          <w:noProof/>
          <w:lang w:val="de-DE"/>
        </w:rPr>
        <w:drawing>
          <wp:inline distT="0" distB="0" distL="0" distR="0" wp14:anchorId="54593821" wp14:editId="4CDB503C">
            <wp:extent cx="3564262" cy="2305456"/>
            <wp:effectExtent l="0" t="0" r="4445" b="6350"/>
            <wp:docPr id="864506061" name="Grafik 3" descr="Ein Bild, das Text, Screenshot, Display,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506061" name="Grafik 3" descr="Ein Bild, das Text, Screenshot, Display, Software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05314" cy="2332010"/>
                    </a:xfrm>
                    <a:prstGeom prst="rect">
                      <a:avLst/>
                    </a:prstGeom>
                  </pic:spPr>
                </pic:pic>
              </a:graphicData>
            </a:graphic>
          </wp:inline>
        </w:drawing>
      </w:r>
    </w:p>
    <w:p w14:paraId="28D33A7A" w14:textId="77777777" w:rsidR="002E7792" w:rsidRDefault="002E7792" w:rsidP="002E7792">
      <w:pPr>
        <w:spacing w:line="240" w:lineRule="auto"/>
        <w:jc w:val="left"/>
        <w:rPr>
          <w:rFonts w:cs="Arial"/>
          <w:bCs/>
          <w:lang w:val="de-DE"/>
        </w:rPr>
      </w:pPr>
      <w:r>
        <w:rPr>
          <w:color w:val="auto"/>
          <w:lang w:val="de-DE"/>
        </w:rPr>
        <w:t>N</w:t>
      </w:r>
      <w:r w:rsidRPr="00D53FC0">
        <w:rPr>
          <w:color w:val="auto"/>
          <w:lang w:val="de-DE"/>
        </w:rPr>
        <w:t>ützliches Tool für Planer</w:t>
      </w:r>
      <w:r>
        <w:rPr>
          <w:color w:val="auto"/>
          <w:lang w:val="de-DE"/>
        </w:rPr>
        <w:t xml:space="preserve">, </w:t>
      </w:r>
      <w:r w:rsidRPr="00D53FC0">
        <w:rPr>
          <w:color w:val="auto"/>
          <w:lang w:val="de-DE"/>
        </w:rPr>
        <w:t>Ingenieure</w:t>
      </w:r>
      <w:r>
        <w:rPr>
          <w:color w:val="auto"/>
          <w:lang w:val="de-DE"/>
        </w:rPr>
        <w:t xml:space="preserve">, </w:t>
      </w:r>
      <w:r w:rsidRPr="00D53FC0">
        <w:rPr>
          <w:color w:val="auto"/>
          <w:lang w:val="de-DE"/>
        </w:rPr>
        <w:t>Holzbauer, Zimmerer und Statiker</w:t>
      </w:r>
      <w:r>
        <w:rPr>
          <w:color w:val="auto"/>
          <w:lang w:val="de-DE"/>
        </w:rPr>
        <w:t xml:space="preserve">: </w:t>
      </w:r>
      <w:r w:rsidRPr="00D53FC0">
        <w:rPr>
          <w:color w:val="auto"/>
          <w:lang w:val="de-DE"/>
        </w:rPr>
        <w:t xml:space="preserve">Die aktuellen Kennwerte der robusten Gipsfaserplatte Rigips Rigidur H sind für statische Berechnungen </w:t>
      </w:r>
      <w:r w:rsidRPr="00D53FC0">
        <w:rPr>
          <w:color w:val="000000" w:themeColor="background2"/>
          <w:lang w:val="de-DE"/>
        </w:rPr>
        <w:t>in der</w:t>
      </w:r>
      <w:r>
        <w:rPr>
          <w:color w:val="000000" w:themeColor="background2"/>
          <w:lang w:val="de-DE"/>
        </w:rPr>
        <w:t xml:space="preserve"> bewährten</w:t>
      </w:r>
      <w:r w:rsidRPr="00D53FC0">
        <w:rPr>
          <w:color w:val="000000" w:themeColor="background2"/>
          <w:lang w:val="de-DE"/>
        </w:rPr>
        <w:t xml:space="preserve"> „</w:t>
      </w:r>
      <w:proofErr w:type="spellStart"/>
      <w:r w:rsidRPr="00D53FC0">
        <w:rPr>
          <w:color w:val="000000" w:themeColor="background2"/>
          <w:lang w:val="de-DE"/>
        </w:rPr>
        <w:t>Dietrich</w:t>
      </w:r>
      <w:r w:rsidRPr="004A1938">
        <w:rPr>
          <w:b/>
          <w:bCs/>
          <w:color w:val="000000" w:themeColor="background2"/>
          <w:lang w:val="de-DE"/>
        </w:rPr>
        <w:t>’</w:t>
      </w:r>
      <w:r w:rsidRPr="00D53FC0">
        <w:rPr>
          <w:color w:val="000000" w:themeColor="background2"/>
          <w:lang w:val="de-DE"/>
        </w:rPr>
        <w:t>s</w:t>
      </w:r>
      <w:proofErr w:type="spellEnd"/>
      <w:r w:rsidRPr="00D53FC0">
        <w:rPr>
          <w:color w:val="000000" w:themeColor="background2"/>
          <w:lang w:val="de-DE"/>
        </w:rPr>
        <w:t xml:space="preserve"> </w:t>
      </w:r>
      <w:r w:rsidRPr="00D53FC0">
        <w:rPr>
          <w:color w:val="auto"/>
          <w:lang w:val="de-DE"/>
        </w:rPr>
        <w:t>Horizontalstatik“ hinterlegt.</w:t>
      </w:r>
    </w:p>
    <w:p w14:paraId="4A7715AA" w14:textId="77777777" w:rsidR="002E7792" w:rsidRPr="00504315" w:rsidRDefault="002E7792" w:rsidP="002E7792">
      <w:pPr>
        <w:spacing w:line="240" w:lineRule="auto"/>
        <w:rPr>
          <w:rFonts w:cs="Arial"/>
          <w:bCs/>
          <w:i/>
          <w:iCs/>
          <w:sz w:val="18"/>
          <w:szCs w:val="18"/>
          <w:lang w:val="de-DE"/>
        </w:rPr>
      </w:pPr>
      <w:r w:rsidRPr="00504315">
        <w:rPr>
          <w:rFonts w:cs="Arial"/>
          <w:i/>
          <w:iCs/>
          <w:sz w:val="18"/>
          <w:szCs w:val="18"/>
          <w:lang w:val="de-DE"/>
        </w:rPr>
        <w:t xml:space="preserve">Foto: </w:t>
      </w:r>
      <w:proofErr w:type="spellStart"/>
      <w:r w:rsidRPr="00504315">
        <w:rPr>
          <w:rFonts w:cs="Arial"/>
          <w:bCs/>
          <w:i/>
          <w:iCs/>
          <w:sz w:val="18"/>
          <w:szCs w:val="18"/>
          <w:lang w:val="de-DE"/>
        </w:rPr>
        <w:t>Dietrich's</w:t>
      </w:r>
      <w:proofErr w:type="spellEnd"/>
      <w:r w:rsidRPr="00504315">
        <w:rPr>
          <w:rFonts w:cs="Arial"/>
          <w:bCs/>
          <w:i/>
          <w:iCs/>
          <w:sz w:val="18"/>
          <w:szCs w:val="18"/>
          <w:lang w:val="de-DE"/>
        </w:rPr>
        <w:t> Technology GmbH</w:t>
      </w:r>
    </w:p>
    <w:p w14:paraId="5586EF33" w14:textId="77777777" w:rsidR="002E7792" w:rsidRPr="00504315" w:rsidRDefault="002E7792" w:rsidP="002E7792">
      <w:pPr>
        <w:spacing w:line="240" w:lineRule="auto"/>
        <w:rPr>
          <w:rFonts w:cs="Arial"/>
          <w:bCs/>
          <w:i/>
          <w:iCs/>
          <w:sz w:val="18"/>
          <w:szCs w:val="18"/>
          <w:lang w:val="de-DE"/>
        </w:rPr>
      </w:pPr>
    </w:p>
    <w:p w14:paraId="34936C91" w14:textId="77777777" w:rsidR="002E7792" w:rsidRPr="00504315" w:rsidRDefault="002E7792" w:rsidP="002E7792">
      <w:pPr>
        <w:spacing w:line="240" w:lineRule="auto"/>
        <w:rPr>
          <w:rFonts w:cs="Arial"/>
          <w:bCs/>
          <w:i/>
          <w:iCs/>
          <w:sz w:val="18"/>
          <w:szCs w:val="18"/>
          <w:lang w:val="de-DE"/>
        </w:rPr>
      </w:pPr>
    </w:p>
    <w:p w14:paraId="16B8C5E1" w14:textId="77777777" w:rsidR="002E7792" w:rsidRPr="00504315" w:rsidRDefault="002E7792" w:rsidP="002E7792">
      <w:pPr>
        <w:spacing w:line="240" w:lineRule="auto"/>
        <w:rPr>
          <w:rFonts w:cs="Arial"/>
          <w:bCs/>
          <w:i/>
          <w:iCs/>
          <w:sz w:val="18"/>
          <w:szCs w:val="18"/>
          <w:lang w:val="de-DE"/>
        </w:rPr>
      </w:pPr>
    </w:p>
    <w:p w14:paraId="498BFBFD" w14:textId="77777777" w:rsidR="002E7792" w:rsidRPr="00504315" w:rsidRDefault="002E7792" w:rsidP="002E7792">
      <w:pPr>
        <w:spacing w:line="240" w:lineRule="auto"/>
        <w:rPr>
          <w:rFonts w:cs="Arial"/>
          <w:bCs/>
          <w:i/>
          <w:iCs/>
          <w:sz w:val="18"/>
          <w:szCs w:val="18"/>
          <w:lang w:val="de-DE"/>
        </w:rPr>
      </w:pPr>
    </w:p>
    <w:p w14:paraId="1A4EFC0B" w14:textId="77777777" w:rsidR="002E7792" w:rsidRPr="00504315" w:rsidRDefault="002E7792" w:rsidP="002E7792">
      <w:pPr>
        <w:spacing w:line="240" w:lineRule="auto"/>
        <w:rPr>
          <w:rFonts w:cs="Arial"/>
          <w:bCs/>
          <w:i/>
          <w:iCs/>
          <w:sz w:val="18"/>
          <w:szCs w:val="18"/>
          <w:lang w:val="de-DE"/>
        </w:rPr>
      </w:pPr>
    </w:p>
    <w:p w14:paraId="6327F162" w14:textId="77777777" w:rsidR="002E7792" w:rsidRPr="00504315" w:rsidRDefault="002E7792" w:rsidP="002E7792">
      <w:pPr>
        <w:spacing w:line="240" w:lineRule="auto"/>
        <w:rPr>
          <w:rFonts w:cs="Arial"/>
          <w:bCs/>
          <w:i/>
          <w:iCs/>
          <w:sz w:val="18"/>
          <w:szCs w:val="18"/>
          <w:lang w:val="de-DE"/>
        </w:rPr>
      </w:pPr>
    </w:p>
    <w:p w14:paraId="0E643012" w14:textId="77777777" w:rsidR="002E7792" w:rsidRPr="00504315" w:rsidRDefault="002E7792" w:rsidP="002E7792">
      <w:pPr>
        <w:spacing w:line="240" w:lineRule="auto"/>
        <w:rPr>
          <w:rFonts w:cs="Arial"/>
          <w:bCs/>
          <w:i/>
          <w:iCs/>
          <w:sz w:val="18"/>
          <w:szCs w:val="18"/>
          <w:lang w:val="de-DE"/>
        </w:rPr>
      </w:pPr>
    </w:p>
    <w:p w14:paraId="3494D27F" w14:textId="77777777" w:rsidR="002E7792" w:rsidRPr="00504315" w:rsidRDefault="002E7792" w:rsidP="002E7792">
      <w:pPr>
        <w:spacing w:line="240" w:lineRule="auto"/>
        <w:rPr>
          <w:rFonts w:cs="Arial"/>
          <w:bCs/>
          <w:i/>
          <w:iCs/>
          <w:sz w:val="18"/>
          <w:szCs w:val="18"/>
          <w:lang w:val="de-DE"/>
        </w:rPr>
      </w:pPr>
    </w:p>
    <w:p w14:paraId="4C5C0F34" w14:textId="77777777" w:rsidR="002E7792" w:rsidRPr="00504315" w:rsidRDefault="002E7792" w:rsidP="002E7792">
      <w:pPr>
        <w:spacing w:line="240" w:lineRule="auto"/>
        <w:rPr>
          <w:rFonts w:cs="Arial"/>
          <w:bCs/>
          <w:i/>
          <w:iCs/>
          <w:sz w:val="18"/>
          <w:szCs w:val="18"/>
          <w:lang w:val="de-DE"/>
        </w:rPr>
      </w:pPr>
    </w:p>
    <w:p w14:paraId="3090F091" w14:textId="77777777" w:rsidR="002E7792" w:rsidRDefault="002E7792" w:rsidP="002E7792">
      <w:pPr>
        <w:spacing w:line="240" w:lineRule="auto"/>
        <w:rPr>
          <w:rFonts w:cs="Arial"/>
          <w:bCs/>
          <w:i/>
          <w:iCs/>
          <w:sz w:val="18"/>
          <w:szCs w:val="18"/>
          <w:lang w:val="de-DE"/>
        </w:rPr>
      </w:pPr>
    </w:p>
    <w:p w14:paraId="690EF7F8" w14:textId="77777777" w:rsidR="002E7792" w:rsidRDefault="002E7792" w:rsidP="002E7792">
      <w:pPr>
        <w:spacing w:line="240" w:lineRule="auto"/>
        <w:rPr>
          <w:rFonts w:cs="Arial"/>
          <w:bCs/>
          <w:i/>
          <w:iCs/>
          <w:sz w:val="18"/>
          <w:szCs w:val="18"/>
          <w:lang w:val="de-DE"/>
        </w:rPr>
      </w:pPr>
    </w:p>
    <w:p w14:paraId="3C8C559D" w14:textId="77777777" w:rsidR="002E7792" w:rsidRPr="00504315" w:rsidRDefault="002E7792" w:rsidP="002E7792">
      <w:pPr>
        <w:spacing w:line="240" w:lineRule="auto"/>
        <w:rPr>
          <w:rFonts w:cs="Arial"/>
          <w:bCs/>
          <w:i/>
          <w:iCs/>
          <w:sz w:val="18"/>
          <w:szCs w:val="18"/>
          <w:lang w:val="de-DE"/>
        </w:rPr>
      </w:pPr>
    </w:p>
    <w:p w14:paraId="4369C39E" w14:textId="77777777" w:rsidR="002E7792" w:rsidRPr="004A1938" w:rsidRDefault="002E7792" w:rsidP="002E7792">
      <w:pPr>
        <w:spacing w:line="240" w:lineRule="auto"/>
        <w:rPr>
          <w:rFonts w:cs="Arial"/>
          <w:bCs/>
          <w:lang w:val="de-DE"/>
        </w:rPr>
      </w:pPr>
      <w:r w:rsidRPr="00BF7741">
        <w:rPr>
          <w:rFonts w:cs="Arial"/>
          <w:bCs/>
          <w:lang w:val="de-DE"/>
        </w:rPr>
        <w:lastRenderedPageBreak/>
        <w:t xml:space="preserve">Bild </w:t>
      </w:r>
      <w:r>
        <w:rPr>
          <w:rFonts w:cs="Arial"/>
          <w:bCs/>
          <w:lang w:val="de-DE"/>
        </w:rPr>
        <w:t>2</w:t>
      </w:r>
    </w:p>
    <w:p w14:paraId="4B824F2D" w14:textId="77777777" w:rsidR="002E7792" w:rsidRPr="00BF7741" w:rsidRDefault="002E7792" w:rsidP="002E7792">
      <w:pPr>
        <w:spacing w:line="240" w:lineRule="auto"/>
        <w:rPr>
          <w:rFonts w:cs="Arial"/>
          <w:bCs/>
          <w:lang w:val="de-DE"/>
        </w:rPr>
      </w:pPr>
      <w:r>
        <w:rPr>
          <w:rFonts w:cs="Arial"/>
          <w:bCs/>
          <w:noProof/>
          <w:lang w:val="en-US"/>
        </w:rPr>
        <w:drawing>
          <wp:inline distT="0" distB="0" distL="0" distR="0" wp14:anchorId="7954BDB4" wp14:editId="5C7FF951">
            <wp:extent cx="2026955" cy="2897109"/>
            <wp:effectExtent l="0" t="0" r="5080" b="0"/>
            <wp:docPr id="2145575136" name="Grafik 4" descr="Ein Bild, das Text, Person, Kleidung, Hand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575136" name="Grafik 4" descr="Ein Bild, das Text, Person, Kleidung, Handschrift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2062190" cy="2947470"/>
                    </a:xfrm>
                    <a:prstGeom prst="rect">
                      <a:avLst/>
                    </a:prstGeom>
                  </pic:spPr>
                </pic:pic>
              </a:graphicData>
            </a:graphic>
          </wp:inline>
        </w:drawing>
      </w:r>
    </w:p>
    <w:p w14:paraId="612455D3" w14:textId="77777777" w:rsidR="002E7792" w:rsidRPr="00D53FC0" w:rsidRDefault="002E7792" w:rsidP="002E7792">
      <w:pPr>
        <w:jc w:val="left"/>
        <w:rPr>
          <w:color w:val="auto"/>
          <w:lang w:val="de-DE"/>
        </w:rPr>
      </w:pPr>
      <w:r w:rsidRPr="00D53FC0">
        <w:rPr>
          <w:color w:val="auto"/>
          <w:lang w:val="de-DE"/>
        </w:rPr>
        <w:t xml:space="preserve">Mit der intelligenten Softwarelösung </w:t>
      </w:r>
      <w:r w:rsidRPr="00D53FC0">
        <w:rPr>
          <w:color w:val="000000" w:themeColor="background2"/>
          <w:lang w:val="de-DE"/>
        </w:rPr>
        <w:t>„</w:t>
      </w:r>
      <w:proofErr w:type="spellStart"/>
      <w:r w:rsidRPr="00D53FC0">
        <w:rPr>
          <w:color w:val="000000" w:themeColor="background2"/>
          <w:lang w:val="de-DE"/>
        </w:rPr>
        <w:t>Dietrich</w:t>
      </w:r>
      <w:r w:rsidRPr="004A1938">
        <w:rPr>
          <w:b/>
          <w:bCs/>
          <w:color w:val="000000" w:themeColor="background2"/>
          <w:lang w:val="de-DE"/>
        </w:rPr>
        <w:t>’</w:t>
      </w:r>
      <w:r w:rsidRPr="00D53FC0">
        <w:rPr>
          <w:color w:val="000000" w:themeColor="background2"/>
          <w:lang w:val="de-DE"/>
        </w:rPr>
        <w:t>s</w:t>
      </w:r>
      <w:proofErr w:type="spellEnd"/>
      <w:r w:rsidRPr="00D53FC0">
        <w:rPr>
          <w:color w:val="000000" w:themeColor="background2"/>
          <w:lang w:val="de-DE"/>
        </w:rPr>
        <w:t xml:space="preserve"> </w:t>
      </w:r>
      <w:r w:rsidRPr="00D53FC0">
        <w:rPr>
          <w:color w:val="auto"/>
          <w:lang w:val="de-DE"/>
        </w:rPr>
        <w:t xml:space="preserve">Horizontalstatik“ lassen sich auch umfangreichere Konstruktionen einfach und zuverlässig berechnen. Auch die aktuellen Produktdaten der feuchteresistenten Gipsplatte Rigips Glasroc X können seit Kurzem in der Horizontalstatik abgerufen werden. </w:t>
      </w:r>
    </w:p>
    <w:p w14:paraId="49FD6FBF" w14:textId="77777777" w:rsidR="002E7792" w:rsidRDefault="002E7792" w:rsidP="002E7792">
      <w:pPr>
        <w:spacing w:line="240" w:lineRule="auto"/>
        <w:rPr>
          <w:rFonts w:cs="Arial"/>
          <w:bCs/>
          <w:lang w:val="de-DE"/>
        </w:rPr>
      </w:pPr>
    </w:p>
    <w:p w14:paraId="1AB4C20A" w14:textId="77777777" w:rsidR="002E7792" w:rsidRDefault="002E7792" w:rsidP="002E7792">
      <w:pPr>
        <w:widowControl w:val="0"/>
        <w:spacing w:line="240" w:lineRule="auto"/>
        <w:rPr>
          <w:rFonts w:cs="Arial"/>
          <w:i/>
          <w:iCs/>
          <w:sz w:val="18"/>
          <w:szCs w:val="18"/>
          <w:lang w:val="en-US"/>
        </w:rPr>
      </w:pPr>
      <w:r w:rsidRPr="00BF7741">
        <w:rPr>
          <w:rFonts w:cs="Arial"/>
          <w:i/>
          <w:iCs/>
          <w:sz w:val="18"/>
          <w:szCs w:val="18"/>
          <w:lang w:val="en-US"/>
        </w:rPr>
        <w:t>Foto: SAINT-GOBAIN RIGIPS Gmb</w:t>
      </w:r>
      <w:r>
        <w:rPr>
          <w:rFonts w:cs="Arial"/>
          <w:i/>
          <w:iCs/>
          <w:sz w:val="18"/>
          <w:szCs w:val="18"/>
          <w:lang w:val="en-US"/>
        </w:rPr>
        <w:t>H</w:t>
      </w:r>
    </w:p>
    <w:p w14:paraId="2384B055" w14:textId="77777777" w:rsidR="002E7792" w:rsidRPr="009133E9" w:rsidRDefault="002E7792" w:rsidP="002E7792">
      <w:pPr>
        <w:widowControl w:val="0"/>
        <w:spacing w:line="240" w:lineRule="auto"/>
        <w:rPr>
          <w:iCs/>
          <w:sz w:val="18"/>
          <w:szCs w:val="18"/>
          <w:lang w:val="en-US"/>
        </w:rPr>
      </w:pPr>
    </w:p>
    <w:p w14:paraId="346D7749" w14:textId="77777777" w:rsidR="002E7792" w:rsidRDefault="002E7792" w:rsidP="002E7792">
      <w:pPr>
        <w:spacing w:line="240" w:lineRule="auto"/>
        <w:rPr>
          <w:rFonts w:cs="Arial"/>
          <w:b/>
          <w:color w:val="000000" w:themeColor="accent6"/>
          <w:sz w:val="20"/>
          <w:szCs w:val="20"/>
          <w:lang w:val="en-US"/>
        </w:rPr>
      </w:pPr>
    </w:p>
    <w:p w14:paraId="6685ED28" w14:textId="77777777" w:rsidR="002E7792" w:rsidRDefault="002E7792" w:rsidP="002E7792">
      <w:pPr>
        <w:spacing w:line="240" w:lineRule="auto"/>
        <w:rPr>
          <w:rFonts w:cs="Arial"/>
          <w:b/>
          <w:color w:val="000000" w:themeColor="accent6"/>
          <w:sz w:val="20"/>
          <w:szCs w:val="20"/>
          <w:lang w:val="en-US"/>
        </w:rPr>
      </w:pPr>
    </w:p>
    <w:p w14:paraId="3AE7F5DE" w14:textId="77777777" w:rsidR="002E7792" w:rsidRDefault="002E7792" w:rsidP="002E7792">
      <w:pPr>
        <w:spacing w:line="240" w:lineRule="auto"/>
        <w:rPr>
          <w:rFonts w:cs="Arial"/>
          <w:b/>
          <w:color w:val="000000" w:themeColor="accent6"/>
          <w:sz w:val="20"/>
          <w:szCs w:val="20"/>
          <w:lang w:val="en-US"/>
        </w:rPr>
      </w:pPr>
    </w:p>
    <w:p w14:paraId="532BF460" w14:textId="77777777" w:rsidR="002E7792" w:rsidRDefault="002E7792" w:rsidP="002E7792">
      <w:pPr>
        <w:spacing w:line="240" w:lineRule="auto"/>
        <w:rPr>
          <w:rFonts w:cs="Arial"/>
          <w:b/>
          <w:color w:val="000000" w:themeColor="accent6"/>
          <w:sz w:val="20"/>
          <w:szCs w:val="20"/>
          <w:lang w:val="en-US"/>
        </w:rPr>
      </w:pPr>
    </w:p>
    <w:p w14:paraId="0ED12C42" w14:textId="77777777" w:rsidR="002E7792" w:rsidRDefault="002E7792" w:rsidP="002E7792">
      <w:pPr>
        <w:spacing w:line="240" w:lineRule="auto"/>
        <w:rPr>
          <w:rFonts w:cs="Arial"/>
          <w:b/>
          <w:color w:val="000000" w:themeColor="accent6"/>
          <w:sz w:val="20"/>
          <w:szCs w:val="20"/>
          <w:lang w:val="en-US"/>
        </w:rPr>
      </w:pPr>
    </w:p>
    <w:p w14:paraId="33C77488" w14:textId="77777777" w:rsidR="002E7792" w:rsidRDefault="002E7792" w:rsidP="002E7792">
      <w:pPr>
        <w:spacing w:line="240" w:lineRule="auto"/>
        <w:rPr>
          <w:rFonts w:cs="Arial"/>
          <w:b/>
          <w:color w:val="000000" w:themeColor="accent6"/>
          <w:sz w:val="20"/>
          <w:szCs w:val="20"/>
          <w:lang w:val="en-US"/>
        </w:rPr>
      </w:pPr>
    </w:p>
    <w:p w14:paraId="584AF5C5" w14:textId="77777777" w:rsidR="002E7792" w:rsidRPr="00433165" w:rsidRDefault="002E7792" w:rsidP="002E7792">
      <w:pPr>
        <w:spacing w:line="240" w:lineRule="auto"/>
        <w:rPr>
          <w:rFonts w:cs="Arial"/>
          <w:b/>
          <w:color w:val="000000" w:themeColor="accent6"/>
          <w:sz w:val="20"/>
          <w:szCs w:val="20"/>
          <w:lang w:val="en-US"/>
        </w:rPr>
      </w:pPr>
      <w:r w:rsidRPr="00433165">
        <w:rPr>
          <w:rFonts w:cs="Arial"/>
          <w:b/>
          <w:color w:val="000000" w:themeColor="accent6"/>
          <w:sz w:val="20"/>
          <w:szCs w:val="20"/>
          <w:lang w:val="en-US"/>
        </w:rPr>
        <w:t xml:space="preserve">SAINT-GOBAIN RIGIPS GMBH </w:t>
      </w:r>
    </w:p>
    <w:p w14:paraId="4EC359D0" w14:textId="77777777" w:rsidR="002E7792" w:rsidRPr="00395E6E" w:rsidRDefault="002E7792" w:rsidP="002E7792">
      <w:pPr>
        <w:spacing w:line="240" w:lineRule="auto"/>
        <w:rPr>
          <w:rFonts w:cs="Arial"/>
          <w:b/>
          <w:i/>
          <w:iCs/>
          <w:color w:val="000000" w:themeColor="accent6"/>
          <w:sz w:val="20"/>
          <w:szCs w:val="20"/>
          <w:lang w:val="de-DE"/>
        </w:rPr>
      </w:pPr>
      <w:r w:rsidRPr="002B7053">
        <w:rPr>
          <w:rFonts w:cs="Arial"/>
          <w:b/>
          <w:i/>
          <w:iCs/>
          <w:color w:val="000000" w:themeColor="accent6"/>
          <w:sz w:val="20"/>
          <w:szCs w:val="20"/>
          <w:lang w:val="de-DE"/>
        </w:rPr>
        <w:t xml:space="preserve">RIGIPS. </w:t>
      </w:r>
      <w:r>
        <w:rPr>
          <w:rFonts w:cs="Arial"/>
          <w:b/>
          <w:i/>
          <w:iCs/>
          <w:color w:val="000000" w:themeColor="accent6"/>
          <w:sz w:val="20"/>
          <w:szCs w:val="20"/>
          <w:lang w:val="de-DE"/>
        </w:rPr>
        <w:t xml:space="preserve">Du hast für alles die Lösung. </w:t>
      </w:r>
      <w:r w:rsidRPr="00395E6E">
        <w:rPr>
          <w:rFonts w:cs="Arial"/>
          <w:b/>
          <w:i/>
          <w:iCs/>
          <w:color w:val="000000" w:themeColor="accent6"/>
          <w:sz w:val="20"/>
          <w:szCs w:val="20"/>
          <w:lang w:val="de-DE"/>
        </w:rPr>
        <w:t>#RigipsFuerAlles</w:t>
      </w:r>
    </w:p>
    <w:p w14:paraId="375952D6" w14:textId="77777777" w:rsidR="002E7792" w:rsidRDefault="002E7792" w:rsidP="002E7792">
      <w:pPr>
        <w:autoSpaceDE w:val="0"/>
        <w:autoSpaceDN w:val="0"/>
        <w:adjustRightInd w:val="0"/>
        <w:spacing w:line="240" w:lineRule="auto"/>
        <w:jc w:val="left"/>
        <w:rPr>
          <w:rFonts w:cs="Arial"/>
          <w:bCs/>
          <w:color w:val="000000" w:themeColor="accent6"/>
          <w:sz w:val="20"/>
          <w:szCs w:val="20"/>
          <w:lang w:val="de-DE"/>
        </w:rPr>
      </w:pPr>
      <w:r w:rsidRPr="00395E6E">
        <w:rPr>
          <w:rFonts w:cs="Arial"/>
          <w:color w:val="000000" w:themeColor="accent6"/>
          <w:sz w:val="20"/>
          <w:szCs w:val="20"/>
          <w:lang w:val="de-DE"/>
        </w:rPr>
        <w:t>Als anerkannter und von Bauprofis geschätzter Systemanbieter für den hochwertigen Trockenbau bietet RIGIPS ein breites Sortiment an Gips- und Spezialplatten, Rigidur Gipsfaserplatten, Profilen und Zubehören sowie leistungsstarken Spachtelmassen und Fugenfüller</w:t>
      </w:r>
      <w:r>
        <w:rPr>
          <w:rFonts w:cs="Arial"/>
          <w:color w:val="000000" w:themeColor="accent6"/>
          <w:sz w:val="20"/>
          <w:szCs w:val="20"/>
          <w:lang w:val="de-DE"/>
        </w:rPr>
        <w:t>n</w:t>
      </w:r>
      <w:r w:rsidRPr="00395E6E">
        <w:rPr>
          <w:rFonts w:cs="Arial"/>
          <w:color w:val="000000" w:themeColor="accent6"/>
          <w:sz w:val="20"/>
          <w:szCs w:val="20"/>
          <w:lang w:val="de-DE"/>
        </w:rPr>
        <w:t xml:space="preserve"> an. Die geprüften Lösungen bewähren sich in Innen- und Außenkonstruktionen in Trockenbauweise</w:t>
      </w:r>
      <w:r>
        <w:rPr>
          <w:rFonts w:cs="Arial"/>
          <w:color w:val="000000" w:themeColor="accent6"/>
          <w:sz w:val="20"/>
          <w:szCs w:val="20"/>
          <w:lang w:val="de-DE"/>
        </w:rPr>
        <w:t xml:space="preserve"> und bieten </w:t>
      </w:r>
      <w:r w:rsidRPr="00395E6E">
        <w:rPr>
          <w:rFonts w:cs="Arial"/>
          <w:color w:val="000000" w:themeColor="accent6"/>
          <w:sz w:val="20"/>
          <w:szCs w:val="20"/>
          <w:lang w:val="de-DE"/>
        </w:rPr>
        <w:t>hoch wirksamen Brand- und Schallschutz für ein Maximum an Sicherheit und Raumkomfort. Flankiert wird das umfassende Produkt- und Systemportfolio von einem breiten Serviceangebot</w:t>
      </w:r>
      <w:r>
        <w:rPr>
          <w:rFonts w:cs="Arial"/>
          <w:color w:val="000000" w:themeColor="accent6"/>
          <w:sz w:val="20"/>
          <w:szCs w:val="20"/>
          <w:lang w:val="de-DE"/>
        </w:rPr>
        <w:t xml:space="preserve"> für die </w:t>
      </w:r>
      <w:r w:rsidRPr="00395E6E">
        <w:rPr>
          <w:rFonts w:cs="Arial"/>
          <w:color w:val="000000" w:themeColor="accent6"/>
          <w:sz w:val="20"/>
          <w:szCs w:val="20"/>
          <w:lang w:val="de-DE"/>
        </w:rPr>
        <w:t xml:space="preserve"> Planung und Ausführung auch anspruchsvoller Bauprojekte. Gleichzeitig übernimmt RIGIPS Verantwortung für unsere Umwelt und setzt auf einen nachhaltigen Klimaschutz und die Schonung natürlicher Ressourcen. So werden etwa durch Recyclingangebote für Gipsplatten zunehmend Wertstoffkreisläufe geschlossen und durch aus Recycling hergestellte Produktverpackungen Primärrohstoffbedarfe reduziert. Das Unternehmen ist Teil der internationalen Saint-Gobain Gruppe. Kurz und knapp: </w:t>
      </w:r>
      <w:r w:rsidRPr="00C92108">
        <w:rPr>
          <w:rFonts w:cs="Arial"/>
          <w:bCs/>
          <w:color w:val="000000" w:themeColor="accent6"/>
          <w:sz w:val="20"/>
          <w:szCs w:val="20"/>
          <w:lang w:val="de-DE"/>
        </w:rPr>
        <w:t>R</w:t>
      </w:r>
      <w:r>
        <w:rPr>
          <w:rFonts w:cs="Arial"/>
          <w:bCs/>
          <w:color w:val="000000" w:themeColor="accent6"/>
          <w:sz w:val="20"/>
          <w:szCs w:val="20"/>
          <w:lang w:val="de-DE"/>
        </w:rPr>
        <w:t>igips</w:t>
      </w:r>
      <w:r w:rsidRPr="00C92108">
        <w:rPr>
          <w:rFonts w:ascii="Symbol" w:eastAsia="Symbol" w:hAnsi="Symbol" w:cs="Symbol"/>
          <w:bCs/>
          <w:color w:val="000000" w:themeColor="accent6"/>
          <w:sz w:val="20"/>
          <w:szCs w:val="20"/>
          <w:vertAlign w:val="superscript"/>
          <w:lang w:val="de-DE"/>
        </w:rPr>
        <w:t>â</w:t>
      </w:r>
      <w:r w:rsidRPr="00C92108">
        <w:rPr>
          <w:rFonts w:cs="Arial"/>
          <w:bCs/>
          <w:color w:val="000000" w:themeColor="accent6"/>
          <w:sz w:val="20"/>
          <w:szCs w:val="20"/>
          <w:lang w:val="de-DE"/>
        </w:rPr>
        <w:t xml:space="preserve"> – für besseres Bauen zum Wohle von Mensch und Umwelt.</w:t>
      </w:r>
    </w:p>
    <w:p w14:paraId="78CBA026" w14:textId="77777777" w:rsidR="002E7792" w:rsidRPr="00F11923" w:rsidRDefault="002E7792" w:rsidP="002E7792">
      <w:pPr>
        <w:spacing w:line="288" w:lineRule="auto"/>
        <w:jc w:val="left"/>
        <w:rPr>
          <w:rFonts w:cs="Arial"/>
          <w:color w:val="000000" w:themeColor="accent6"/>
          <w:sz w:val="18"/>
          <w:szCs w:val="18"/>
          <w:lang w:val="de-DE"/>
        </w:rPr>
      </w:pPr>
    </w:p>
    <w:p w14:paraId="36CBCBCA" w14:textId="77777777" w:rsidR="002E7792" w:rsidRPr="00EC2B58" w:rsidRDefault="002E7792" w:rsidP="002E7792">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lastRenderedPageBreak/>
        <w:t>ÜBER SAINT-GOBAIN</w:t>
      </w:r>
    </w:p>
    <w:p w14:paraId="4355D322" w14:textId="77777777" w:rsidR="002E7792" w:rsidRPr="00EC2B58" w:rsidRDefault="002E7792" w:rsidP="002E7792">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4E919585" w14:textId="77777777" w:rsidR="002E7792" w:rsidRDefault="002E7792" w:rsidP="002E7792">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 </w:t>
      </w:r>
    </w:p>
    <w:p w14:paraId="4221E4CF" w14:textId="77777777" w:rsidR="002E7792" w:rsidRPr="00EC2B58" w:rsidRDefault="002E7792" w:rsidP="002E7792">
      <w:pPr>
        <w:spacing w:line="240" w:lineRule="auto"/>
        <w:jc w:val="left"/>
        <w:rPr>
          <w:rFonts w:eastAsia="Times New Roman" w:cs="Arial"/>
          <w:b/>
          <w:bCs/>
          <w:color w:val="000000" w:themeColor="accent6"/>
          <w:sz w:val="20"/>
          <w:szCs w:val="20"/>
          <w:shd w:val="clear" w:color="auto" w:fill="FFFFFF"/>
          <w:lang w:val="de-DE" w:eastAsia="de-DE"/>
        </w:rPr>
      </w:pPr>
    </w:p>
    <w:p w14:paraId="2953BCB5" w14:textId="77777777" w:rsidR="002E7792" w:rsidRPr="00EC2B58" w:rsidRDefault="002E7792" w:rsidP="002E7792">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46,6 Milliarden Euro Umsatz in 2024 </w:t>
      </w:r>
      <w:r w:rsidRPr="00EC2B58">
        <w:rPr>
          <w:rFonts w:eastAsia="Times New Roman" w:cs="Arial"/>
          <w:b/>
          <w:bCs/>
          <w:color w:val="000000" w:themeColor="accent6"/>
          <w:sz w:val="20"/>
          <w:szCs w:val="20"/>
          <w:shd w:val="clear" w:color="auto" w:fill="FFFFFF"/>
          <w:lang w:val="de-DE" w:eastAsia="de-DE"/>
        </w:rPr>
        <w:br/>
        <w:t>Mehr als 161.000 Mitarbeiter*innen, in 80 Ländern vertreten</w:t>
      </w:r>
      <w:r w:rsidRPr="00EC2B58">
        <w:rPr>
          <w:rFonts w:eastAsia="Times New Roman" w:cs="Arial"/>
          <w:b/>
          <w:bCs/>
          <w:color w:val="000000" w:themeColor="accent6"/>
          <w:sz w:val="20"/>
          <w:szCs w:val="20"/>
          <w:shd w:val="clear" w:color="auto" w:fill="FFFFFF"/>
          <w:lang w:val="de-DE" w:eastAsia="de-DE"/>
        </w:rPr>
        <w:br/>
        <w:t>Hat sich verpflichtet, bis 2050 weltweit CO</w:t>
      </w:r>
      <w:r w:rsidRPr="00EC2B58">
        <w:rPr>
          <w:rFonts w:eastAsia="Times New Roman" w:cs="Arial"/>
          <w:b/>
          <w:bCs/>
          <w:color w:val="000000" w:themeColor="accent6"/>
          <w:sz w:val="20"/>
          <w:szCs w:val="20"/>
          <w:shd w:val="clear" w:color="auto" w:fill="FFFFFF"/>
          <w:vertAlign w:val="subscript"/>
          <w:lang w:val="de-DE" w:eastAsia="de-DE"/>
        </w:rPr>
        <w:t>2</w:t>
      </w:r>
      <w:r w:rsidRPr="00EC2B58">
        <w:rPr>
          <w:rFonts w:eastAsia="Times New Roman" w:cs="Arial"/>
          <w:b/>
          <w:bCs/>
          <w:color w:val="000000" w:themeColor="accent6"/>
          <w:sz w:val="20"/>
          <w:szCs w:val="20"/>
          <w:shd w:val="clear" w:color="auto" w:fill="FFFFFF"/>
          <w:lang w:val="de-DE" w:eastAsia="de-DE"/>
        </w:rPr>
        <w:t>-Neutralität zu erreichen</w:t>
      </w:r>
    </w:p>
    <w:p w14:paraId="0C7B27A0" w14:textId="77777777" w:rsidR="002E7792" w:rsidRPr="00EC2B58" w:rsidRDefault="002E7792" w:rsidP="002E7792">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i/>
          <w:iCs/>
          <w:color w:val="000000" w:themeColor="accent6"/>
          <w:sz w:val="20"/>
          <w:szCs w:val="20"/>
          <w:shd w:val="clear" w:color="auto" w:fill="FFFFFF"/>
          <w:lang w:val="de-DE" w:eastAsia="de-DE"/>
        </w:rPr>
        <w:t> </w:t>
      </w:r>
    </w:p>
    <w:p w14:paraId="6BABDD9E" w14:textId="77777777" w:rsidR="002E7792" w:rsidRPr="00EC2B58" w:rsidRDefault="002E7792" w:rsidP="002E7792">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Erfahren Sie mehr über Saint-Gobain auf</w:t>
      </w:r>
      <w:r>
        <w:rPr>
          <w:rFonts w:eastAsia="Times New Roman" w:cs="Arial"/>
          <w:color w:val="000000" w:themeColor="accent6"/>
          <w:sz w:val="20"/>
          <w:szCs w:val="20"/>
          <w:shd w:val="clear" w:color="auto" w:fill="FFFFFF"/>
          <w:lang w:val="de-DE" w:eastAsia="de-DE"/>
        </w:rPr>
        <w:t xml:space="preserve"> </w:t>
      </w:r>
      <w:r>
        <w:fldChar w:fldCharType="begin"/>
      </w:r>
      <w:r w:rsidRPr="00F52531">
        <w:rPr>
          <w:lang w:val="de-DE"/>
        </w:rPr>
        <w:instrText>HYPERLINK "http://www.saint-gobain.de"</w:instrText>
      </w:r>
      <w:r>
        <w:fldChar w:fldCharType="separate"/>
      </w:r>
      <w:r w:rsidRPr="00A9709C">
        <w:rPr>
          <w:rStyle w:val="Hyperlink"/>
          <w:rFonts w:eastAsia="Times New Roman" w:cs="Arial"/>
          <w:sz w:val="20"/>
          <w:szCs w:val="20"/>
          <w:shd w:val="clear" w:color="auto" w:fill="FFFFFF"/>
          <w:lang w:val="de-DE" w:eastAsia="de-DE"/>
        </w:rPr>
        <w:t>www.saint-gobain.de</w:t>
      </w:r>
      <w:r>
        <w:rPr>
          <w:rStyle w:val="Hyperlink"/>
          <w:rFonts w:eastAsia="Times New Roman" w:cs="Arial"/>
          <w:sz w:val="20"/>
          <w:szCs w:val="20"/>
          <w:shd w:val="clear" w:color="auto" w:fill="FFFFFF"/>
          <w:lang w:val="de-DE" w:eastAsia="de-DE"/>
        </w:rPr>
        <w:fldChar w:fldCharType="end"/>
      </w:r>
      <w:r>
        <w:rPr>
          <w:rFonts w:eastAsia="Times New Roman" w:cs="Arial"/>
          <w:color w:val="000000" w:themeColor="accent6"/>
          <w:sz w:val="20"/>
          <w:szCs w:val="20"/>
          <w:shd w:val="clear" w:color="auto" w:fill="FFFFFF"/>
          <w:lang w:val="de-DE" w:eastAsia="de-DE"/>
        </w:rPr>
        <w:t xml:space="preserve"> </w:t>
      </w:r>
      <w:r w:rsidRPr="00EC2B58">
        <w:rPr>
          <w:rFonts w:eastAsia="Times New Roman" w:cs="Arial"/>
          <w:color w:val="000000" w:themeColor="accent6"/>
          <w:sz w:val="20"/>
          <w:szCs w:val="20"/>
          <w:shd w:val="clear" w:color="auto" w:fill="FFFFFF"/>
          <w:lang w:val="de-DE" w:eastAsia="de-DE"/>
        </w:rPr>
        <w:t>und folgen Sie uns auf</w:t>
      </w:r>
      <w:r>
        <w:rPr>
          <w:rFonts w:eastAsia="Times New Roman" w:cs="Arial"/>
          <w:color w:val="000000" w:themeColor="accent6"/>
          <w:sz w:val="20"/>
          <w:szCs w:val="20"/>
          <w:shd w:val="clear" w:color="auto" w:fill="FFFFFF"/>
          <w:lang w:val="de-DE" w:eastAsia="de-DE"/>
        </w:rPr>
        <w:t xml:space="preserve"> </w:t>
      </w:r>
      <w:r>
        <w:fldChar w:fldCharType="begin"/>
      </w:r>
      <w:r w:rsidRPr="00F52531">
        <w:rPr>
          <w:lang w:val="de-DE"/>
        </w:rPr>
        <w:instrText>HYPERLINK "https://www.linkedin.com/company/saint-gobain-generaldelegation-mitteleuropa/"</w:instrText>
      </w:r>
      <w:r>
        <w:fldChar w:fldCharType="separate"/>
      </w:r>
      <w:r w:rsidRPr="00EC2B58">
        <w:rPr>
          <w:rStyle w:val="Hyperlink"/>
          <w:rFonts w:eastAsia="Times New Roman" w:cs="Arial"/>
          <w:sz w:val="20"/>
          <w:szCs w:val="20"/>
          <w:shd w:val="clear" w:color="auto" w:fill="FFFFFF"/>
          <w:lang w:val="de-DE" w:eastAsia="de-DE"/>
        </w:rPr>
        <w:t>LinkedIn Saint-Gobain Germany</w:t>
      </w:r>
      <w:r>
        <w:rPr>
          <w:rStyle w:val="Hyperlink"/>
          <w:rFonts w:eastAsia="Times New Roman" w:cs="Arial"/>
          <w:sz w:val="20"/>
          <w:szCs w:val="20"/>
          <w:shd w:val="clear" w:color="auto" w:fill="FFFFFF"/>
          <w:lang w:val="de-DE" w:eastAsia="de-DE"/>
        </w:rPr>
        <w:fldChar w:fldCharType="end"/>
      </w:r>
    </w:p>
    <w:p w14:paraId="3B61F4F4" w14:textId="77777777" w:rsidR="002E7792" w:rsidRDefault="002E7792" w:rsidP="002E7792">
      <w:pPr>
        <w:spacing w:line="240" w:lineRule="auto"/>
        <w:jc w:val="left"/>
        <w:rPr>
          <w:rFonts w:cs="Arial"/>
          <w:sz w:val="20"/>
          <w:szCs w:val="20"/>
          <w:lang w:val="de-DE"/>
        </w:rPr>
      </w:pPr>
    </w:p>
    <w:p w14:paraId="37FF068A" w14:textId="77777777" w:rsidR="002E7792" w:rsidRDefault="002E7792" w:rsidP="002E7792">
      <w:pPr>
        <w:spacing w:line="240" w:lineRule="auto"/>
        <w:jc w:val="left"/>
        <w:rPr>
          <w:rFonts w:cs="Arial"/>
          <w:sz w:val="20"/>
          <w:szCs w:val="20"/>
          <w:lang w:val="de-DE"/>
        </w:rPr>
      </w:pPr>
    </w:p>
    <w:p w14:paraId="4DAAA410" w14:textId="77777777" w:rsidR="002E7792" w:rsidRDefault="002E7792" w:rsidP="002E7792">
      <w:pPr>
        <w:spacing w:line="240" w:lineRule="auto"/>
        <w:jc w:val="left"/>
        <w:rPr>
          <w:rFonts w:eastAsia="Times New Roman" w:cs="Arial"/>
          <w:b/>
          <w:bCs/>
          <w:color w:val="000000" w:themeColor="accent6"/>
          <w:sz w:val="20"/>
          <w:szCs w:val="20"/>
          <w:shd w:val="clear" w:color="auto" w:fill="FFFFFF"/>
          <w:lang w:val="de-DE" w:eastAsia="de-DE"/>
        </w:rPr>
      </w:pPr>
      <w:r>
        <w:rPr>
          <w:rFonts w:eastAsia="Times New Roman" w:cs="Arial"/>
          <w:b/>
          <w:bCs/>
          <w:color w:val="000000" w:themeColor="accent6"/>
          <w:sz w:val="20"/>
          <w:szCs w:val="20"/>
          <w:shd w:val="clear" w:color="auto" w:fill="FFFFFF"/>
          <w:lang w:val="de-DE" w:eastAsia="de-DE"/>
        </w:rPr>
        <w:t xml:space="preserve">Über </w:t>
      </w:r>
      <w:proofErr w:type="spellStart"/>
      <w:r>
        <w:rPr>
          <w:rFonts w:eastAsia="Times New Roman" w:cs="Arial"/>
          <w:b/>
          <w:bCs/>
          <w:color w:val="000000" w:themeColor="accent6"/>
          <w:sz w:val="20"/>
          <w:szCs w:val="20"/>
          <w:shd w:val="clear" w:color="auto" w:fill="FFFFFF"/>
          <w:lang w:val="de-DE" w:eastAsia="de-DE"/>
        </w:rPr>
        <w:t>Dietrich´s</w:t>
      </w:r>
      <w:proofErr w:type="spellEnd"/>
      <w:r>
        <w:rPr>
          <w:rFonts w:eastAsia="Times New Roman" w:cs="Arial"/>
          <w:b/>
          <w:bCs/>
          <w:color w:val="000000" w:themeColor="accent6"/>
          <w:sz w:val="20"/>
          <w:szCs w:val="20"/>
          <w:shd w:val="clear" w:color="auto" w:fill="FFFFFF"/>
          <w:lang w:val="de-DE" w:eastAsia="de-DE"/>
        </w:rPr>
        <w:t xml:space="preserve"> Technology GmbH</w:t>
      </w:r>
    </w:p>
    <w:p w14:paraId="07406683" w14:textId="77777777" w:rsidR="002E7792" w:rsidRPr="004A1938" w:rsidRDefault="002E7792" w:rsidP="002E7792">
      <w:pPr>
        <w:spacing w:line="240" w:lineRule="auto"/>
        <w:jc w:val="left"/>
        <w:rPr>
          <w:rFonts w:cs="Arial"/>
          <w:sz w:val="20"/>
          <w:szCs w:val="20"/>
          <w:lang w:val="de-DE"/>
        </w:rPr>
      </w:pPr>
      <w:proofErr w:type="spellStart"/>
      <w:r w:rsidRPr="004A1938">
        <w:rPr>
          <w:rFonts w:cs="Arial"/>
          <w:sz w:val="20"/>
          <w:szCs w:val="20"/>
          <w:lang w:val="de-DE"/>
        </w:rPr>
        <w:t>Dietrich's</w:t>
      </w:r>
      <w:proofErr w:type="spellEnd"/>
      <w:r w:rsidRPr="004A1938">
        <w:rPr>
          <w:rFonts w:cs="Arial"/>
          <w:sz w:val="20"/>
          <w:szCs w:val="20"/>
          <w:lang w:val="de-DE"/>
        </w:rPr>
        <w:t xml:space="preserve"> Technology GmbH mit Sitz in </w:t>
      </w:r>
      <w:proofErr w:type="spellStart"/>
      <w:r w:rsidRPr="004A1938">
        <w:rPr>
          <w:rFonts w:cs="Arial"/>
          <w:sz w:val="20"/>
          <w:szCs w:val="20"/>
          <w:lang w:val="de-DE"/>
        </w:rPr>
        <w:t>Neubiberg</w:t>
      </w:r>
      <w:proofErr w:type="spellEnd"/>
      <w:r w:rsidRPr="004A1938">
        <w:rPr>
          <w:rFonts w:cs="Arial"/>
          <w:sz w:val="20"/>
          <w:szCs w:val="20"/>
          <w:lang w:val="de-DE"/>
        </w:rPr>
        <w:t xml:space="preserve"> entwickelt seit 1982 spezialisierte Softwarelösungen für den Holzbau. Gegründet in Bayern, verbindet das Unternehmen handwerkliche Tradition mit digitaler Innovation. Die modular aufgebauten Programme unterstützen Betriebe jeder Größe – vom Zimmereibetrieb bis zum industriellen Fertighaushersteller – in den Bereichen Konstruktion, Abbund, Holzrahmenbau und Statik. Mit einem Team von rund 100 Mitarbeitenden und Software in 13 Sprachen ist </w:t>
      </w:r>
      <w:proofErr w:type="spellStart"/>
      <w:r w:rsidRPr="004A1938">
        <w:rPr>
          <w:rFonts w:cs="Arial"/>
          <w:sz w:val="20"/>
          <w:szCs w:val="20"/>
          <w:lang w:val="de-DE"/>
        </w:rPr>
        <w:t>Dietrich’s</w:t>
      </w:r>
      <w:proofErr w:type="spellEnd"/>
      <w:r w:rsidRPr="004A1938">
        <w:rPr>
          <w:rFonts w:cs="Arial"/>
          <w:sz w:val="20"/>
          <w:szCs w:val="20"/>
          <w:lang w:val="de-DE"/>
        </w:rPr>
        <w:t xml:space="preserve"> international aufgestellt. Die firmeneigene Akademie engagiert sich zudem in der Aus- und Weiterbildung sowie in europäischen Forschungsprojekten. Als Partner auf Augenhöhe verfolgt </w:t>
      </w:r>
      <w:proofErr w:type="spellStart"/>
      <w:r w:rsidRPr="004A1938">
        <w:rPr>
          <w:rFonts w:cs="Arial"/>
          <w:sz w:val="20"/>
          <w:szCs w:val="20"/>
          <w:lang w:val="de-DE"/>
        </w:rPr>
        <w:t>Dietrich’s</w:t>
      </w:r>
      <w:proofErr w:type="spellEnd"/>
      <w:r w:rsidRPr="004A1938">
        <w:rPr>
          <w:rFonts w:cs="Arial"/>
          <w:sz w:val="20"/>
          <w:szCs w:val="20"/>
          <w:lang w:val="de-DE"/>
        </w:rPr>
        <w:t xml:space="preserve"> das Ziel, durch benutzerfreundliche Lösungen die Effizienz im Holzbau zu steigern und nachhaltige Zukunftsperspektiven zu schaffen.</w:t>
      </w:r>
    </w:p>
    <w:p w14:paraId="4CA97100" w14:textId="77777777" w:rsidR="002E7792" w:rsidRPr="004A1938" w:rsidRDefault="002E7792" w:rsidP="002E7792">
      <w:pPr>
        <w:spacing w:line="240" w:lineRule="auto"/>
        <w:jc w:val="left"/>
        <w:rPr>
          <w:rFonts w:cs="Arial"/>
          <w:sz w:val="20"/>
          <w:szCs w:val="20"/>
          <w:lang w:val="de-DE"/>
        </w:rPr>
      </w:pPr>
    </w:p>
    <w:p w14:paraId="1B60FCCC" w14:textId="77777777" w:rsidR="002E7792" w:rsidRPr="009412CE" w:rsidRDefault="002E7792" w:rsidP="002E7792">
      <w:pPr>
        <w:spacing w:line="240" w:lineRule="auto"/>
        <w:jc w:val="left"/>
        <w:rPr>
          <w:rFonts w:cs="Arial"/>
          <w:sz w:val="20"/>
          <w:szCs w:val="20"/>
          <w:lang w:val="de-DE"/>
        </w:rPr>
      </w:pPr>
      <w:r w:rsidRPr="004A1938">
        <w:rPr>
          <w:rFonts w:cs="Arial"/>
          <w:sz w:val="20"/>
          <w:szCs w:val="20"/>
          <w:lang w:val="de-DE"/>
        </w:rPr>
        <w:t xml:space="preserve">Mehr Informationen finden Sie auf : </w:t>
      </w:r>
      <w:r>
        <w:fldChar w:fldCharType="begin"/>
      </w:r>
      <w:r w:rsidRPr="00F52531">
        <w:rPr>
          <w:lang w:val="de-DE"/>
        </w:rPr>
        <w:instrText>HYPERLINK "https://de.dietrichs.com/"</w:instrText>
      </w:r>
      <w:r>
        <w:fldChar w:fldCharType="separate"/>
      </w:r>
      <w:proofErr w:type="spellStart"/>
      <w:r w:rsidRPr="004A1938">
        <w:rPr>
          <w:rStyle w:val="Hyperlink"/>
          <w:rFonts w:cs="Arial"/>
          <w:sz w:val="20"/>
          <w:szCs w:val="20"/>
          <w:lang w:val="de-DE"/>
        </w:rPr>
        <w:t>Dietrich’s</w:t>
      </w:r>
      <w:proofErr w:type="spellEnd"/>
      <w:r w:rsidRPr="004A1938">
        <w:rPr>
          <w:rStyle w:val="Hyperlink"/>
          <w:rFonts w:cs="Arial"/>
          <w:sz w:val="20"/>
          <w:szCs w:val="20"/>
          <w:lang w:val="de-DE"/>
        </w:rPr>
        <w:t xml:space="preserve"> - CAD CAM Software für Holzbau Zimmerei Ingenieurbau Fertighaus</w:t>
      </w:r>
      <w:r>
        <w:rPr>
          <w:rStyle w:val="Hyperlink"/>
          <w:rFonts w:cs="Arial"/>
          <w:sz w:val="20"/>
          <w:szCs w:val="20"/>
          <w:lang w:val="de-DE"/>
        </w:rPr>
        <w:fldChar w:fldCharType="end"/>
      </w:r>
    </w:p>
    <w:p w14:paraId="7BCD8414" w14:textId="77777777" w:rsidR="002E7792" w:rsidRPr="00CC1FDB" w:rsidRDefault="002E7792" w:rsidP="002E7792">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2E7792" w:rsidRPr="006749CD" w14:paraId="35982690" w14:textId="77777777" w:rsidTr="001C64E9">
        <w:tc>
          <w:tcPr>
            <w:tcW w:w="4394" w:type="dxa"/>
            <w:tcBorders>
              <w:top w:val="nil"/>
              <w:left w:val="nil"/>
              <w:bottom w:val="nil"/>
              <w:right w:val="nil"/>
            </w:tcBorders>
          </w:tcPr>
          <w:p w14:paraId="1650F56B" w14:textId="77777777" w:rsidR="002E7792" w:rsidRPr="006749CD" w:rsidRDefault="002E7792" w:rsidP="001C64E9">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3AE3D0FB" w14:textId="77777777" w:rsidR="002E7792" w:rsidRPr="006749CD" w:rsidRDefault="002E7792" w:rsidP="001C64E9">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50D4EF1F" w14:textId="77777777" w:rsidR="002E7792" w:rsidRPr="006749CD" w:rsidRDefault="002E7792" w:rsidP="001C64E9">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13E64C1C" w14:textId="77777777" w:rsidR="002E7792" w:rsidRPr="00F2120A" w:rsidRDefault="002E7792" w:rsidP="001C64E9">
            <w:pPr>
              <w:spacing w:line="264" w:lineRule="auto"/>
              <w:jc w:val="left"/>
              <w:rPr>
                <w:rFonts w:cs="Arial"/>
                <w:color w:val="000000" w:themeColor="accent6"/>
                <w:sz w:val="20"/>
                <w:szCs w:val="20"/>
                <w:lang w:val="it-IT"/>
              </w:rPr>
            </w:pPr>
            <w:r w:rsidRPr="00F2120A">
              <w:rPr>
                <w:rFonts w:cs="Arial"/>
                <w:color w:val="000000" w:themeColor="accent6"/>
                <w:sz w:val="20"/>
                <w:szCs w:val="20"/>
                <w:lang w:val="it-IT"/>
              </w:rPr>
              <w:t>Laubenweg 13</w:t>
            </w:r>
          </w:p>
          <w:p w14:paraId="05028B78" w14:textId="77777777" w:rsidR="002E7792" w:rsidRPr="00F2120A" w:rsidRDefault="002E7792" w:rsidP="001C64E9">
            <w:pPr>
              <w:spacing w:line="264" w:lineRule="auto"/>
              <w:jc w:val="left"/>
              <w:rPr>
                <w:rFonts w:cs="Arial"/>
                <w:color w:val="000000" w:themeColor="accent6"/>
                <w:sz w:val="20"/>
                <w:szCs w:val="20"/>
                <w:lang w:val="it-IT"/>
              </w:rPr>
            </w:pPr>
            <w:r w:rsidRPr="00F2120A">
              <w:rPr>
                <w:rFonts w:cs="Arial"/>
                <w:color w:val="000000" w:themeColor="accent6"/>
                <w:sz w:val="20"/>
                <w:szCs w:val="20"/>
                <w:lang w:val="it-IT"/>
              </w:rPr>
              <w:t>D-45149 Essen</w:t>
            </w:r>
          </w:p>
          <w:p w14:paraId="4DAD1E09" w14:textId="77777777" w:rsidR="002E7792" w:rsidRPr="00F2120A" w:rsidRDefault="002E7792" w:rsidP="001C64E9">
            <w:pPr>
              <w:pStyle w:val="Sprechblasentext"/>
              <w:spacing w:line="264" w:lineRule="auto"/>
              <w:jc w:val="left"/>
              <w:rPr>
                <w:rFonts w:ascii="Arial" w:hAnsi="Arial" w:cs="Arial"/>
                <w:color w:val="000000" w:themeColor="accent6"/>
                <w:sz w:val="20"/>
                <w:szCs w:val="20"/>
                <w:lang w:val="it-IT"/>
              </w:rPr>
            </w:pPr>
            <w:r w:rsidRPr="00F2120A">
              <w:rPr>
                <w:rFonts w:ascii="Arial" w:hAnsi="Arial" w:cs="Arial"/>
                <w:color w:val="000000" w:themeColor="accent6"/>
                <w:sz w:val="20"/>
                <w:szCs w:val="20"/>
                <w:lang w:val="it-IT"/>
              </w:rPr>
              <w:t xml:space="preserve">Tel.: +49 201 2202 400 </w:t>
            </w:r>
          </w:p>
          <w:p w14:paraId="056615E4" w14:textId="77777777" w:rsidR="002E7792" w:rsidRPr="00F2120A" w:rsidRDefault="002E7792" w:rsidP="001C64E9">
            <w:pPr>
              <w:pStyle w:val="Sprechblasentext"/>
              <w:spacing w:line="264" w:lineRule="auto"/>
              <w:jc w:val="left"/>
              <w:rPr>
                <w:rFonts w:ascii="Arial" w:hAnsi="Arial" w:cs="Arial"/>
                <w:color w:val="000000" w:themeColor="accent6"/>
                <w:sz w:val="20"/>
                <w:szCs w:val="20"/>
                <w:lang w:val="it-IT"/>
              </w:rPr>
            </w:pPr>
            <w:r w:rsidRPr="00F2120A">
              <w:rPr>
                <w:rFonts w:ascii="Arial" w:hAnsi="Arial" w:cs="Arial"/>
                <w:color w:val="000000" w:themeColor="accent6"/>
                <w:sz w:val="20"/>
                <w:szCs w:val="20"/>
                <w:lang w:val="it-IT"/>
              </w:rPr>
              <w:t>Fax: +49 201 2202 460</w:t>
            </w:r>
          </w:p>
          <w:p w14:paraId="38627E68" w14:textId="77777777" w:rsidR="002E7792" w:rsidRPr="006749CD" w:rsidRDefault="002E7792" w:rsidP="001C64E9">
            <w:pPr>
              <w:spacing w:line="264" w:lineRule="auto"/>
              <w:jc w:val="left"/>
              <w:rPr>
                <w:rFonts w:eastAsia="Times New Roman" w:cs="Arial"/>
                <w:color w:val="000000" w:themeColor="accent6"/>
                <w:sz w:val="20"/>
                <w:szCs w:val="20"/>
                <w:lang w:val="de-DE" w:eastAsia="de-CH"/>
              </w:rPr>
            </w:pPr>
            <w:hyperlink r:id="rId10"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290C206E" w14:textId="77777777" w:rsidR="002E7792" w:rsidRPr="0057338F" w:rsidRDefault="002E7792" w:rsidP="002E7792">
      <w:pPr>
        <w:jc w:val="left"/>
        <w:rPr>
          <w:lang w:val="en-US"/>
        </w:rPr>
      </w:pPr>
    </w:p>
    <w:p w14:paraId="5144E5B1" w14:textId="77777777" w:rsidR="002E7792" w:rsidRPr="0057338F" w:rsidRDefault="002E7792" w:rsidP="002E7792">
      <w:pPr>
        <w:jc w:val="left"/>
        <w:rPr>
          <w:lang w:val="en-US"/>
        </w:rPr>
      </w:pPr>
    </w:p>
    <w:p w14:paraId="5B2C86F3" w14:textId="77777777" w:rsidR="002E7792" w:rsidRPr="0057338F" w:rsidRDefault="002E7792" w:rsidP="002E7792">
      <w:pPr>
        <w:jc w:val="left"/>
        <w:rPr>
          <w:lang w:val="en-US"/>
        </w:rPr>
      </w:pPr>
    </w:p>
    <w:p w14:paraId="5641F556" w14:textId="77777777" w:rsidR="002E7792" w:rsidRPr="0057338F" w:rsidRDefault="002E7792" w:rsidP="002E7792">
      <w:pPr>
        <w:jc w:val="left"/>
        <w:rPr>
          <w:lang w:val="en-US"/>
        </w:rPr>
      </w:pPr>
    </w:p>
    <w:p w14:paraId="3B6DD503" w14:textId="77777777" w:rsidR="002E7792" w:rsidRPr="0057338F" w:rsidRDefault="002E7792" w:rsidP="002E7792">
      <w:pPr>
        <w:jc w:val="left"/>
        <w:rPr>
          <w:lang w:val="en-US"/>
        </w:rPr>
      </w:pPr>
    </w:p>
    <w:p w14:paraId="7F9195B9" w14:textId="77777777" w:rsidR="002E7792" w:rsidRPr="0057338F" w:rsidRDefault="002E7792" w:rsidP="002E7792">
      <w:pPr>
        <w:jc w:val="left"/>
        <w:rPr>
          <w:lang w:val="en-US"/>
        </w:rPr>
      </w:pPr>
    </w:p>
    <w:p w14:paraId="0F29DEE9" w14:textId="77777777" w:rsidR="002E7792" w:rsidRPr="0057338F" w:rsidRDefault="002E7792" w:rsidP="002E7792">
      <w:pPr>
        <w:jc w:val="left"/>
        <w:rPr>
          <w:lang w:val="en-US"/>
        </w:rPr>
      </w:pPr>
    </w:p>
    <w:p w14:paraId="7539C8C9" w14:textId="77777777" w:rsidR="00646240" w:rsidRPr="00865A06" w:rsidRDefault="00646240" w:rsidP="00594196">
      <w:pPr>
        <w:rPr>
          <w:lang w:val="en-GB"/>
        </w:rPr>
      </w:pPr>
    </w:p>
    <w:p w14:paraId="44D8CB1F" w14:textId="77777777" w:rsidR="001C6E80" w:rsidRDefault="001C6E80" w:rsidP="00AD1DD1">
      <w:pPr>
        <w:widowControl w:val="0"/>
        <w:spacing w:line="276" w:lineRule="auto"/>
        <w:rPr>
          <w:i/>
          <w:sz w:val="18"/>
          <w:szCs w:val="18"/>
          <w:lang w:val="de-DE"/>
        </w:rPr>
      </w:pPr>
    </w:p>
    <w:p w14:paraId="4BF52C44" w14:textId="77777777" w:rsidR="0041180C" w:rsidRDefault="0041180C" w:rsidP="00AD1DD1">
      <w:pPr>
        <w:widowControl w:val="0"/>
        <w:spacing w:line="276" w:lineRule="auto"/>
        <w:rPr>
          <w:i/>
          <w:sz w:val="18"/>
          <w:szCs w:val="18"/>
          <w:lang w:val="de-DE"/>
        </w:rPr>
      </w:pPr>
    </w:p>
    <w:p w14:paraId="17B01BE6" w14:textId="77777777" w:rsidR="00FA60EB" w:rsidRDefault="00FA60EB" w:rsidP="002501CB">
      <w:pPr>
        <w:rPr>
          <w:lang w:val="de-DE"/>
        </w:rPr>
      </w:pPr>
    </w:p>
    <w:p w14:paraId="5A2B0F4F" w14:textId="77777777" w:rsidR="00507465" w:rsidRDefault="00507465" w:rsidP="002501CB">
      <w:pPr>
        <w:rPr>
          <w:lang w:val="de-DE"/>
        </w:rPr>
      </w:pPr>
    </w:p>
    <w:p w14:paraId="40F731DA" w14:textId="77777777" w:rsidR="00507465" w:rsidRDefault="00507465" w:rsidP="002501CB">
      <w:pPr>
        <w:rPr>
          <w:lang w:val="de-DE"/>
        </w:rPr>
      </w:pPr>
    </w:p>
    <w:p w14:paraId="38D99025" w14:textId="77777777" w:rsidR="00507465" w:rsidRPr="002501CB" w:rsidRDefault="00507465" w:rsidP="002501CB">
      <w:pPr>
        <w:rPr>
          <w:lang w:val="de-DE"/>
        </w:rPr>
      </w:pPr>
    </w:p>
    <w:sectPr w:rsidR="00507465" w:rsidRPr="002501CB" w:rsidSect="00861FC1">
      <w:headerReference w:type="even" r:id="rId11"/>
      <w:headerReference w:type="default" r:id="rId12"/>
      <w:footerReference w:type="even" r:id="rId13"/>
      <w:footerReference w:type="default" r:id="rId14"/>
      <w:headerReference w:type="first" r:id="rId15"/>
      <w:footerReference w:type="first" r:id="rId16"/>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053ED6" w14:textId="77777777" w:rsidR="00F23231" w:rsidRDefault="00F23231" w:rsidP="00594196">
      <w:r>
        <w:separator/>
      </w:r>
    </w:p>
  </w:endnote>
  <w:endnote w:type="continuationSeparator" w:id="0">
    <w:p w14:paraId="1E2F0A57" w14:textId="77777777" w:rsidR="00F23231" w:rsidRDefault="00F23231" w:rsidP="0059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ECA97" w14:textId="77777777"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1D4EB8E2"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386E5"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1B5ADA3B" w14:textId="77777777" w:rsidR="00861FC1" w:rsidRDefault="00507465" w:rsidP="00D978FB">
    <w:pPr>
      <w:pStyle w:val="Fuzeile"/>
      <w:ind w:right="360"/>
    </w:pPr>
    <w:r>
      <w:rPr>
        <w:noProof/>
      </w:rPr>
      <w:drawing>
        <wp:anchor distT="0" distB="0" distL="114300" distR="114300" simplePos="0" relativeHeight="251663360" behindDoc="1" locked="0" layoutInCell="1" allowOverlap="1" wp14:anchorId="07B51EF4" wp14:editId="4A71314F">
          <wp:simplePos x="0" y="0"/>
          <wp:positionH relativeFrom="column">
            <wp:posOffset>-1052426</wp:posOffset>
          </wp:positionH>
          <wp:positionV relativeFrom="paragraph">
            <wp:posOffset>-637193</wp:posOffset>
          </wp:positionV>
          <wp:extent cx="7545180" cy="925542"/>
          <wp:effectExtent l="0" t="0" r="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Seite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704501" cy="945085"/>
                  </a:xfrm>
                  <a:prstGeom prst="rect">
                    <a:avLst/>
                  </a:prstGeom>
                </pic:spPr>
              </pic:pic>
            </a:graphicData>
          </a:graphic>
          <wp14:sizeRelH relativeFrom="margin">
            <wp14:pctWidth>0</wp14:pctWidth>
          </wp14:sizeRelH>
          <wp14:sizeRelV relativeFrom="margin">
            <wp14:pctHeight>0</wp14:pctHeight>
          </wp14:sizeRelV>
        </wp:anchor>
      </w:drawing>
    </w:r>
  </w:p>
  <w:p w14:paraId="0772D783" w14:textId="77777777" w:rsidR="00861FC1" w:rsidRDefault="00861FC1" w:rsidP="00D978FB">
    <w:pPr>
      <w:pStyle w:val="Fuzeile"/>
      <w:ind w:right="360"/>
    </w:pPr>
  </w:p>
  <w:p w14:paraId="5BC27A68"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CBC7F" w14:textId="77777777" w:rsidR="00126596" w:rsidRPr="00D978FB" w:rsidRDefault="00362AC5" w:rsidP="00B600FB">
    <w:pPr>
      <w:autoSpaceDE w:val="0"/>
      <w:autoSpaceDN w:val="0"/>
      <w:adjustRightInd w:val="0"/>
      <w:spacing w:line="240" w:lineRule="auto"/>
      <w:ind w:hanging="1701"/>
      <w:rPr>
        <w:b/>
        <w:lang w:val="de-DE"/>
      </w:rPr>
    </w:pPr>
    <w:r>
      <w:rPr>
        <w:b/>
        <w:noProof/>
        <w:lang w:val="de-DE"/>
      </w:rPr>
      <w:drawing>
        <wp:inline distT="0" distB="0" distL="0" distR="0" wp14:anchorId="0EA291BB" wp14:editId="0DBD667D">
          <wp:extent cx="7560000" cy="1360800"/>
          <wp:effectExtent l="0" t="0" r="0" b="0"/>
          <wp:docPr id="42928864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288645" name="Grafik 429288645"/>
                  <pic:cNvPicPr/>
                </pic:nvPicPr>
                <pic:blipFill>
                  <a:blip r:embed="rId1">
                    <a:extLst>
                      <a:ext uri="{28A0092B-C50C-407E-A947-70E740481C1C}">
                        <a14:useLocalDpi xmlns:a14="http://schemas.microsoft.com/office/drawing/2010/main" val="0"/>
                      </a:ext>
                    </a:extLst>
                  </a:blip>
                  <a:stretch>
                    <a:fillRect/>
                  </a:stretch>
                </pic:blipFill>
                <pic:spPr>
                  <a:xfrm>
                    <a:off x="0" y="0"/>
                    <a:ext cx="7560000" cy="1360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38EAC" w14:textId="77777777" w:rsidR="00F23231" w:rsidRDefault="00F23231" w:rsidP="00594196">
      <w:r>
        <w:separator/>
      </w:r>
    </w:p>
  </w:footnote>
  <w:footnote w:type="continuationSeparator" w:id="0">
    <w:p w14:paraId="058EF9CE" w14:textId="77777777" w:rsidR="00F23231" w:rsidRDefault="00F23231" w:rsidP="00594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C74AD" w14:textId="77777777" w:rsidR="00362AC5" w:rsidRDefault="00362A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6351" w14:textId="77777777" w:rsidR="00362AC5" w:rsidRDefault="00362AC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F2C22" w14:textId="77777777" w:rsidR="00126596" w:rsidRDefault="00507465" w:rsidP="00594196">
    <w:pPr>
      <w:pStyle w:val="Kopfzeile"/>
    </w:pPr>
    <w:r>
      <w:rPr>
        <w:noProof/>
      </w:rPr>
      <w:drawing>
        <wp:anchor distT="0" distB="0" distL="114300" distR="114300" simplePos="0" relativeHeight="251662336" behindDoc="1" locked="0" layoutInCell="1" allowOverlap="1" wp14:anchorId="737D8627" wp14:editId="319079EF">
          <wp:simplePos x="0" y="0"/>
          <wp:positionH relativeFrom="column">
            <wp:posOffset>-1052426</wp:posOffset>
          </wp:positionH>
          <wp:positionV relativeFrom="paragraph">
            <wp:posOffset>-1772516</wp:posOffset>
          </wp:positionV>
          <wp:extent cx="7557022" cy="12192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29584" cy="1230907"/>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44200557">
    <w:abstractNumId w:val="9"/>
  </w:num>
  <w:num w:numId="2" w16cid:durableId="1410888438">
    <w:abstractNumId w:val="10"/>
  </w:num>
  <w:num w:numId="3" w16cid:durableId="373233178">
    <w:abstractNumId w:val="11"/>
  </w:num>
  <w:num w:numId="4" w16cid:durableId="2086343742">
    <w:abstractNumId w:val="8"/>
  </w:num>
  <w:num w:numId="5" w16cid:durableId="466627590">
    <w:abstractNumId w:val="3"/>
  </w:num>
  <w:num w:numId="6" w16cid:durableId="2127893153">
    <w:abstractNumId w:val="2"/>
  </w:num>
  <w:num w:numId="7" w16cid:durableId="2002390762">
    <w:abstractNumId w:val="1"/>
  </w:num>
  <w:num w:numId="8" w16cid:durableId="1704666888">
    <w:abstractNumId w:val="0"/>
  </w:num>
  <w:num w:numId="9" w16cid:durableId="705108878">
    <w:abstractNumId w:val="7"/>
  </w:num>
  <w:num w:numId="10" w16cid:durableId="1660235230">
    <w:abstractNumId w:val="6"/>
  </w:num>
  <w:num w:numId="11" w16cid:durableId="2140493483">
    <w:abstractNumId w:val="5"/>
  </w:num>
  <w:num w:numId="12" w16cid:durableId="18887124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430DC"/>
    <w:rsid w:val="00053BC2"/>
    <w:rsid w:val="000566CC"/>
    <w:rsid w:val="00066715"/>
    <w:rsid w:val="00067B30"/>
    <w:rsid w:val="0007481E"/>
    <w:rsid w:val="0009783A"/>
    <w:rsid w:val="000A09CA"/>
    <w:rsid w:val="000A4502"/>
    <w:rsid w:val="000B3BFA"/>
    <w:rsid w:val="000C0BE4"/>
    <w:rsid w:val="000F3475"/>
    <w:rsid w:val="00101553"/>
    <w:rsid w:val="00121071"/>
    <w:rsid w:val="001251C1"/>
    <w:rsid w:val="00126596"/>
    <w:rsid w:val="001306F3"/>
    <w:rsid w:val="0014123E"/>
    <w:rsid w:val="00141415"/>
    <w:rsid w:val="001425EA"/>
    <w:rsid w:val="001552EA"/>
    <w:rsid w:val="00161A03"/>
    <w:rsid w:val="00161D88"/>
    <w:rsid w:val="001850A6"/>
    <w:rsid w:val="001A229F"/>
    <w:rsid w:val="001B092B"/>
    <w:rsid w:val="001C1CBF"/>
    <w:rsid w:val="001C6E80"/>
    <w:rsid w:val="001F3457"/>
    <w:rsid w:val="00200CA2"/>
    <w:rsid w:val="00212B1B"/>
    <w:rsid w:val="00220073"/>
    <w:rsid w:val="00230757"/>
    <w:rsid w:val="00231735"/>
    <w:rsid w:val="00242169"/>
    <w:rsid w:val="002501CB"/>
    <w:rsid w:val="00251E90"/>
    <w:rsid w:val="00252DBD"/>
    <w:rsid w:val="00254F20"/>
    <w:rsid w:val="00295665"/>
    <w:rsid w:val="002A4853"/>
    <w:rsid w:val="002B1089"/>
    <w:rsid w:val="002C1353"/>
    <w:rsid w:val="002D18CD"/>
    <w:rsid w:val="002E6B9A"/>
    <w:rsid w:val="002E7792"/>
    <w:rsid w:val="00312B91"/>
    <w:rsid w:val="00317CEE"/>
    <w:rsid w:val="00350D12"/>
    <w:rsid w:val="00355515"/>
    <w:rsid w:val="00362AC5"/>
    <w:rsid w:val="00375791"/>
    <w:rsid w:val="00397A41"/>
    <w:rsid w:val="003E7614"/>
    <w:rsid w:val="0041180C"/>
    <w:rsid w:val="004210CB"/>
    <w:rsid w:val="00427267"/>
    <w:rsid w:val="004339C3"/>
    <w:rsid w:val="0043454A"/>
    <w:rsid w:val="004A6518"/>
    <w:rsid w:val="004A6EE7"/>
    <w:rsid w:val="004C5A5A"/>
    <w:rsid w:val="004E173B"/>
    <w:rsid w:val="004E4AD5"/>
    <w:rsid w:val="004E64D0"/>
    <w:rsid w:val="004F1975"/>
    <w:rsid w:val="004F2538"/>
    <w:rsid w:val="00507465"/>
    <w:rsid w:val="00514A09"/>
    <w:rsid w:val="005174EE"/>
    <w:rsid w:val="00522605"/>
    <w:rsid w:val="00541190"/>
    <w:rsid w:val="00551DE4"/>
    <w:rsid w:val="00564371"/>
    <w:rsid w:val="00582E2A"/>
    <w:rsid w:val="00584771"/>
    <w:rsid w:val="005848A7"/>
    <w:rsid w:val="00594196"/>
    <w:rsid w:val="005A7B88"/>
    <w:rsid w:val="005B2892"/>
    <w:rsid w:val="005D552C"/>
    <w:rsid w:val="00603405"/>
    <w:rsid w:val="00637F97"/>
    <w:rsid w:val="00641D99"/>
    <w:rsid w:val="00641F09"/>
    <w:rsid w:val="00646240"/>
    <w:rsid w:val="00664125"/>
    <w:rsid w:val="0066782D"/>
    <w:rsid w:val="00674D01"/>
    <w:rsid w:val="006777CD"/>
    <w:rsid w:val="006B3C2F"/>
    <w:rsid w:val="006C0135"/>
    <w:rsid w:val="006C4C8C"/>
    <w:rsid w:val="006E5B42"/>
    <w:rsid w:val="006F4A41"/>
    <w:rsid w:val="00707E5B"/>
    <w:rsid w:val="007154EE"/>
    <w:rsid w:val="00723233"/>
    <w:rsid w:val="00782D9C"/>
    <w:rsid w:val="00783D0A"/>
    <w:rsid w:val="00784A29"/>
    <w:rsid w:val="00785D16"/>
    <w:rsid w:val="007927EB"/>
    <w:rsid w:val="0079637C"/>
    <w:rsid w:val="007A2AA0"/>
    <w:rsid w:val="007B0EEE"/>
    <w:rsid w:val="007B33D4"/>
    <w:rsid w:val="007B4E43"/>
    <w:rsid w:val="007D4E8F"/>
    <w:rsid w:val="007E65C7"/>
    <w:rsid w:val="007F2D31"/>
    <w:rsid w:val="008008F9"/>
    <w:rsid w:val="008057CF"/>
    <w:rsid w:val="00807108"/>
    <w:rsid w:val="00812E5A"/>
    <w:rsid w:val="008213E0"/>
    <w:rsid w:val="00841A98"/>
    <w:rsid w:val="00846758"/>
    <w:rsid w:val="0086105B"/>
    <w:rsid w:val="00861FC1"/>
    <w:rsid w:val="00865A06"/>
    <w:rsid w:val="008737E5"/>
    <w:rsid w:val="00875E80"/>
    <w:rsid w:val="008C1720"/>
    <w:rsid w:val="008D3B51"/>
    <w:rsid w:val="008D480C"/>
    <w:rsid w:val="008D6B94"/>
    <w:rsid w:val="008E2E1F"/>
    <w:rsid w:val="008F6C6C"/>
    <w:rsid w:val="009015CB"/>
    <w:rsid w:val="00905777"/>
    <w:rsid w:val="00910AF1"/>
    <w:rsid w:val="00923AB9"/>
    <w:rsid w:val="0092497B"/>
    <w:rsid w:val="00951B73"/>
    <w:rsid w:val="00976EE3"/>
    <w:rsid w:val="009B034A"/>
    <w:rsid w:val="009B09DA"/>
    <w:rsid w:val="009B1C82"/>
    <w:rsid w:val="009C3BAC"/>
    <w:rsid w:val="009C655D"/>
    <w:rsid w:val="009E0BB0"/>
    <w:rsid w:val="00A052B5"/>
    <w:rsid w:val="00A16263"/>
    <w:rsid w:val="00A214E9"/>
    <w:rsid w:val="00A22376"/>
    <w:rsid w:val="00A23525"/>
    <w:rsid w:val="00A33625"/>
    <w:rsid w:val="00A40AC5"/>
    <w:rsid w:val="00A52B7A"/>
    <w:rsid w:val="00A6095C"/>
    <w:rsid w:val="00A65EE9"/>
    <w:rsid w:val="00A763D9"/>
    <w:rsid w:val="00A8376B"/>
    <w:rsid w:val="00A92D9D"/>
    <w:rsid w:val="00A9420C"/>
    <w:rsid w:val="00AA32AC"/>
    <w:rsid w:val="00AD1DD1"/>
    <w:rsid w:val="00AD4EB0"/>
    <w:rsid w:val="00B2745E"/>
    <w:rsid w:val="00B30525"/>
    <w:rsid w:val="00B41703"/>
    <w:rsid w:val="00B50F60"/>
    <w:rsid w:val="00B600FB"/>
    <w:rsid w:val="00B72303"/>
    <w:rsid w:val="00B84EB4"/>
    <w:rsid w:val="00B87B85"/>
    <w:rsid w:val="00BA0EDD"/>
    <w:rsid w:val="00BB0485"/>
    <w:rsid w:val="00BC2B02"/>
    <w:rsid w:val="00BE6DAE"/>
    <w:rsid w:val="00C002FB"/>
    <w:rsid w:val="00C102B3"/>
    <w:rsid w:val="00C130D5"/>
    <w:rsid w:val="00C24747"/>
    <w:rsid w:val="00C521A8"/>
    <w:rsid w:val="00C527B3"/>
    <w:rsid w:val="00C53876"/>
    <w:rsid w:val="00C6338F"/>
    <w:rsid w:val="00C668E4"/>
    <w:rsid w:val="00C74068"/>
    <w:rsid w:val="00C86C34"/>
    <w:rsid w:val="00C878FD"/>
    <w:rsid w:val="00C90705"/>
    <w:rsid w:val="00C964D1"/>
    <w:rsid w:val="00CB6007"/>
    <w:rsid w:val="00CC0DF4"/>
    <w:rsid w:val="00CC1DCC"/>
    <w:rsid w:val="00CC2957"/>
    <w:rsid w:val="00CC66D1"/>
    <w:rsid w:val="00CD1588"/>
    <w:rsid w:val="00CF3C20"/>
    <w:rsid w:val="00D148C4"/>
    <w:rsid w:val="00D17669"/>
    <w:rsid w:val="00D26C8D"/>
    <w:rsid w:val="00D3503C"/>
    <w:rsid w:val="00D406EA"/>
    <w:rsid w:val="00D63AEE"/>
    <w:rsid w:val="00D80C60"/>
    <w:rsid w:val="00D83A4E"/>
    <w:rsid w:val="00D978FB"/>
    <w:rsid w:val="00DA3C86"/>
    <w:rsid w:val="00DA429F"/>
    <w:rsid w:val="00DA4FBD"/>
    <w:rsid w:val="00DB4EE8"/>
    <w:rsid w:val="00DD2042"/>
    <w:rsid w:val="00DD387B"/>
    <w:rsid w:val="00E07950"/>
    <w:rsid w:val="00E3389F"/>
    <w:rsid w:val="00E4446A"/>
    <w:rsid w:val="00E4504C"/>
    <w:rsid w:val="00E61DE2"/>
    <w:rsid w:val="00E67D66"/>
    <w:rsid w:val="00E95711"/>
    <w:rsid w:val="00ED04DF"/>
    <w:rsid w:val="00EF79ED"/>
    <w:rsid w:val="00F23231"/>
    <w:rsid w:val="00F242D7"/>
    <w:rsid w:val="00F33568"/>
    <w:rsid w:val="00F36ACA"/>
    <w:rsid w:val="00F4648D"/>
    <w:rsid w:val="00F52531"/>
    <w:rsid w:val="00F7699B"/>
    <w:rsid w:val="00F84CB3"/>
    <w:rsid w:val="00FA3EAB"/>
    <w:rsid w:val="00FA60EB"/>
    <w:rsid w:val="00FA6B34"/>
    <w:rsid w:val="00FB17C1"/>
    <w:rsid w:val="00FB19F0"/>
    <w:rsid w:val="00FB4E45"/>
    <w:rsid w:val="00FC6BD2"/>
    <w:rsid w:val="00FD529E"/>
    <w:rsid w:val="00FF2971"/>
    <w:rsid w:val="00FF30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2E434"/>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4196"/>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semiHidden/>
    <w:unhideWhenUsed/>
    <w:rsid w:val="006E5B42"/>
    <w:pPr>
      <w:spacing w:line="240" w:lineRule="auto"/>
    </w:pPr>
    <w:rPr>
      <w:sz w:val="20"/>
      <w:szCs w:val="20"/>
    </w:rPr>
  </w:style>
  <w:style w:type="character" w:customStyle="1" w:styleId="KommentartextZchn">
    <w:name w:val="Kommentartext Zchn"/>
    <w:link w:val="Kommentartext"/>
    <w:uiPriority w:val="99"/>
    <w:semiHidden/>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information@baumarketing.com"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6E217-3E75-A140-A35F-1532FAD09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912</Words>
  <Characters>6386</Characters>
  <Application>Microsoft Office Word</Application>
  <DocSecurity>0</DocSecurity>
  <Lines>206</Lines>
  <Paragraphs>59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Christoph Tauschwitz</cp:lastModifiedBy>
  <cp:revision>3</cp:revision>
  <cp:lastPrinted>2019-11-18T09:56:00Z</cp:lastPrinted>
  <dcterms:created xsi:type="dcterms:W3CDTF">2025-05-20T11:28:00Z</dcterms:created>
  <dcterms:modified xsi:type="dcterms:W3CDTF">2025-05-21T08:24:00Z</dcterms:modified>
  <cp:category/>
</cp:coreProperties>
</file>